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4355DA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新疆维吾尔自治区阿克苏职业技术学院</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7AF2EE4">
      <w:r>
        <w:br w:type="page"/>
      </w:r>
    </w:p>
    <w:p w14:paraId="1C5FD832">
      <w:pPr>
        <w:spacing w:line="640" w:lineRule="exact"/>
        <w:jc w:val="center"/>
        <w:outlineLvl w:val="1"/>
      </w:pPr>
      <w:r>
        <w:rPr>
          <w:rFonts w:ascii="黑体" w:hAnsi="黑体" w:eastAsia="黑体"/>
          <w:sz w:val="32"/>
        </w:rPr>
        <w:t>第一部分 单位概况</w:t>
      </w:r>
    </w:p>
    <w:p w14:paraId="76106037">
      <w:pPr>
        <w:spacing w:line="640" w:lineRule="exact"/>
        <w:ind w:firstLine="640"/>
        <w:jc w:val="both"/>
        <w:outlineLvl w:val="2"/>
      </w:pPr>
      <w:r>
        <w:rPr>
          <w:rFonts w:ascii="黑体" w:hAnsi="黑体" w:eastAsia="黑体"/>
          <w:sz w:val="32"/>
        </w:rPr>
        <w:t>一、主要职能</w:t>
      </w:r>
    </w:p>
    <w:p w14:paraId="00E8C554">
      <w:pPr>
        <w:spacing w:line="580" w:lineRule="exact"/>
        <w:ind w:firstLine="640"/>
        <w:jc w:val="both"/>
      </w:pPr>
      <w:r>
        <w:rPr>
          <w:rFonts w:ascii="仿宋_GB2312" w:hAnsi="仿宋_GB2312" w:eastAsia="仿宋_GB2312"/>
          <w:sz w:val="32"/>
        </w:rPr>
        <w:t>1.坚持社会主义办学方向，坚持依法治校的原则，全面贯彻党的教育方针，遵循高等职业教育办学规律，紧密结合自治区、地区经济和社会发展实际，以发展为主线、改革为动力，依托行业，秉承产教融合理念，推行校企合作、工学结合办学模式和人才培养模式创新，提升学院科技创新力和社会贡献力，服务区域经济发展，实现学院办学事业健康可持续发展。</w:t>
      </w:r>
    </w:p>
    <w:p w14:paraId="5C4556A5">
      <w:pPr>
        <w:spacing w:line="580" w:lineRule="exact"/>
        <w:ind w:firstLine="640"/>
        <w:jc w:val="both"/>
      </w:pPr>
      <w:r>
        <w:rPr>
          <w:rFonts w:ascii="仿宋_GB2312" w:hAnsi="仿宋_GB2312" w:eastAsia="仿宋_GB2312"/>
          <w:sz w:val="32"/>
        </w:rPr>
        <w:t>2.坚持和加强党的全面领导，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14:paraId="3146DCAF">
      <w:pPr>
        <w:spacing w:line="580" w:lineRule="exact"/>
        <w:ind w:firstLine="640"/>
        <w:jc w:val="both"/>
      </w:pPr>
      <w:r>
        <w:rPr>
          <w:rFonts w:ascii="仿宋_GB2312" w:hAnsi="仿宋_GB2312" w:eastAsia="仿宋_GB2312"/>
          <w:sz w:val="32"/>
        </w:rPr>
        <w:t>3.学院以全日制专科层次普通高等职业教育为主，以应用型职业本科教育为发展目标，根据社会需要、办学条件和国家核定的办学规模，依法依规举办中高职贯通教育、成人教育等多种形式的学历教育，积极开展社会培训、继续教育、职业技能培训与等级认定等多种形式的非学历教育和中外合作办学。</w:t>
      </w:r>
    </w:p>
    <w:p w14:paraId="3AD6F07B">
      <w:pPr>
        <w:spacing w:line="580" w:lineRule="exact"/>
        <w:ind w:firstLine="640"/>
        <w:jc w:val="both"/>
      </w:pPr>
      <w:r>
        <w:rPr>
          <w:rFonts w:ascii="仿宋_GB2312" w:hAnsi="仿宋_GB2312" w:eastAsia="仿宋_GB2312"/>
          <w:sz w:val="32"/>
        </w:rPr>
        <w:t>4.落实立德树人根本任务，坚持社会主义办学方向，突出办学特色，根据区域经济社会发展需要，有计划地自主设置和优化专业，培养具有创新精神、职业岗位能力和良好职业道德，全面发展的高素质、高技能应用型人才。</w:t>
      </w:r>
    </w:p>
    <w:p w14:paraId="308BC74D">
      <w:pPr>
        <w:spacing w:line="640" w:lineRule="exact"/>
        <w:ind w:firstLine="640"/>
        <w:jc w:val="both"/>
        <w:outlineLvl w:val="2"/>
      </w:pPr>
      <w:r>
        <w:rPr>
          <w:rFonts w:ascii="黑体" w:hAnsi="黑体" w:eastAsia="黑体"/>
          <w:sz w:val="32"/>
        </w:rPr>
        <w:t>二、机构设置及人员情况</w:t>
      </w:r>
    </w:p>
    <w:p w14:paraId="7D6A02C4">
      <w:pPr>
        <w:spacing w:line="580" w:lineRule="exact"/>
        <w:ind w:firstLine="640"/>
        <w:jc w:val="both"/>
      </w:pPr>
      <w:r>
        <w:rPr>
          <w:rFonts w:ascii="仿宋_GB2312" w:hAnsi="仿宋_GB2312" w:eastAsia="仿宋_GB2312"/>
          <w:sz w:val="32"/>
        </w:rPr>
        <w:t>新疆维吾尔自治区阿克苏职业技术学院2024年度，实有人数892人，其中：在职人员551人，减少1人；离休人员2人，增加0人；退休人员339人,增加4人。</w:t>
      </w:r>
    </w:p>
    <w:p w14:paraId="37683423">
      <w:pPr>
        <w:spacing w:line="580" w:lineRule="exact"/>
        <w:ind w:firstLine="640"/>
        <w:jc w:val="both"/>
      </w:pPr>
      <w:r>
        <w:rPr>
          <w:rFonts w:ascii="仿宋_GB2312" w:hAnsi="仿宋_GB2312" w:eastAsia="仿宋_GB2312"/>
          <w:sz w:val="32"/>
        </w:rPr>
        <w:t>新疆维吾尔自治区阿克苏职业技术学院无下属预算单位，下设22个科室，分别是：办公室、组织部（人事处）、宣传部（统战部）、学生工作部（学生处）、教务处、总务处、招生就业指导处、产学合作处、科研处、保卫处、医学院、经济管理学院、机电工程学院、生物工程学院、信息工程学院、人文艺术学院、纺织工程学院、公共基础学院、马克思主义学院、本科教学部、继续教育中心、图书馆。</w:t>
      </w:r>
    </w:p>
    <w:p w14:paraId="0A5B7D2B">
      <w:r>
        <w:br w:type="page"/>
      </w:r>
    </w:p>
    <w:p w14:paraId="68F7E615">
      <w:pPr>
        <w:spacing w:line="240" w:lineRule="auto"/>
        <w:jc w:val="center"/>
        <w:outlineLvl w:val="1"/>
      </w:pPr>
      <w:r>
        <w:rPr>
          <w:rFonts w:ascii="黑体" w:hAnsi="黑体" w:eastAsia="黑体"/>
          <w:sz w:val="32"/>
        </w:rPr>
        <w:t>第二部分 部门决算情况说明</w:t>
      </w:r>
    </w:p>
    <w:p w14:paraId="2EFE5082">
      <w:pPr>
        <w:spacing w:line="640" w:lineRule="exact"/>
        <w:ind w:firstLine="640"/>
        <w:jc w:val="both"/>
        <w:outlineLvl w:val="2"/>
      </w:pPr>
      <w:r>
        <w:rPr>
          <w:rFonts w:ascii="黑体" w:hAnsi="黑体" w:eastAsia="黑体"/>
          <w:sz w:val="32"/>
        </w:rPr>
        <w:t>一、收入支出决算总体情况说明</w:t>
      </w:r>
    </w:p>
    <w:p w14:paraId="07CCCEAD">
      <w:pPr>
        <w:spacing w:line="580" w:lineRule="exact"/>
        <w:ind w:firstLine="640"/>
        <w:jc w:val="both"/>
      </w:pPr>
      <w:r>
        <w:rPr>
          <w:rFonts w:ascii="仿宋_GB2312" w:hAnsi="仿宋_GB2312" w:eastAsia="仿宋_GB2312"/>
          <w:b/>
          <w:sz w:val="32"/>
        </w:rPr>
        <w:t>2024年度收入总计36,216.39万元，</w:t>
      </w:r>
      <w:r>
        <w:rPr>
          <w:rFonts w:ascii="仿宋_GB2312" w:hAnsi="仿宋_GB2312" w:eastAsia="仿宋_GB2312"/>
          <w:b w:val="0"/>
          <w:sz w:val="32"/>
        </w:rPr>
        <w:t>其中：本年收入合计35,924.44万元，使用非财政拨款结余（含专用结余）0.00万元，年初结转和结余291.94万元。</w:t>
      </w:r>
    </w:p>
    <w:p w14:paraId="211D6576">
      <w:pPr>
        <w:spacing w:line="580" w:lineRule="exact"/>
        <w:ind w:firstLine="640"/>
        <w:jc w:val="both"/>
      </w:pPr>
      <w:r>
        <w:rPr>
          <w:rFonts w:ascii="仿宋_GB2312" w:hAnsi="仿宋_GB2312" w:eastAsia="仿宋_GB2312"/>
          <w:b/>
          <w:sz w:val="32"/>
        </w:rPr>
        <w:t>2024年度支出总计36,216.39万元，</w:t>
      </w:r>
      <w:r>
        <w:rPr>
          <w:rFonts w:ascii="仿宋_GB2312" w:hAnsi="仿宋_GB2312" w:eastAsia="仿宋_GB2312"/>
          <w:b w:val="0"/>
          <w:sz w:val="32"/>
        </w:rPr>
        <w:t>其中：本年支出合计36,129.12万元，结余分配0.00万元，年末结转和结余87.26万元。</w:t>
      </w:r>
    </w:p>
    <w:p w14:paraId="67DDD3C5">
      <w:pPr>
        <w:spacing w:line="580" w:lineRule="exact"/>
        <w:ind w:firstLine="640"/>
        <w:jc w:val="both"/>
      </w:pPr>
      <w:r>
        <w:rPr>
          <w:rFonts w:ascii="仿宋_GB2312" w:hAnsi="仿宋_GB2312" w:eastAsia="仿宋_GB2312"/>
          <w:b w:val="0"/>
          <w:sz w:val="32"/>
        </w:rPr>
        <w:t>收入支出总体与上年相比，增加10,657.71万元，增长41.70%，主要原因是：本年在职人员工资调增，社保、公积金基数调增，人员经费增加；本年增加阿克苏职业技术学院新校区三期建设项目专项债资金。</w:t>
      </w:r>
    </w:p>
    <w:p w14:paraId="78FA50BA">
      <w:pPr>
        <w:spacing w:line="640" w:lineRule="exact"/>
        <w:ind w:firstLine="640"/>
        <w:jc w:val="both"/>
        <w:outlineLvl w:val="2"/>
      </w:pPr>
      <w:r>
        <w:rPr>
          <w:rFonts w:ascii="黑体" w:hAnsi="黑体" w:eastAsia="黑体"/>
          <w:sz w:val="32"/>
        </w:rPr>
        <w:t>二、收入决算情况说明</w:t>
      </w:r>
    </w:p>
    <w:p w14:paraId="616AE2BC">
      <w:pPr>
        <w:spacing w:line="580" w:lineRule="exact"/>
        <w:ind w:firstLine="640"/>
        <w:jc w:val="both"/>
      </w:pPr>
      <w:r>
        <w:rPr>
          <w:rFonts w:ascii="仿宋_GB2312" w:hAnsi="仿宋_GB2312" w:eastAsia="仿宋_GB2312"/>
          <w:b/>
          <w:sz w:val="32"/>
        </w:rPr>
        <w:t>本年收入35,924.44万元，</w:t>
      </w:r>
      <w:r>
        <w:rPr>
          <w:rFonts w:ascii="仿宋_GB2312" w:hAnsi="仿宋_GB2312" w:eastAsia="仿宋_GB2312"/>
          <w:b w:val="0"/>
          <w:sz w:val="32"/>
        </w:rPr>
        <w:t>其中：财政拨款收入30,091.74万元，占83.76%；上级补助收入0.00万元，占0.00%；事业收入4,250.54万元，占11.83%；经营收入0.00万元，占0.00%；附属单位上缴收入0.00万元，占0.00%；其他收入1,582.17万元，占4.40%。</w:t>
      </w:r>
    </w:p>
    <w:p w14:paraId="46B12A59">
      <w:pPr>
        <w:spacing w:line="640" w:lineRule="exact"/>
        <w:ind w:firstLine="640"/>
        <w:jc w:val="both"/>
        <w:outlineLvl w:val="2"/>
      </w:pPr>
      <w:r>
        <w:rPr>
          <w:rFonts w:ascii="黑体" w:hAnsi="黑体" w:eastAsia="黑体"/>
          <w:sz w:val="32"/>
        </w:rPr>
        <w:t>三、支出决算情况说明</w:t>
      </w:r>
    </w:p>
    <w:p w14:paraId="2DBE039E">
      <w:pPr>
        <w:spacing w:line="580" w:lineRule="exact"/>
        <w:ind w:firstLine="640"/>
        <w:jc w:val="both"/>
      </w:pPr>
      <w:r>
        <w:rPr>
          <w:rFonts w:ascii="仿宋_GB2312" w:hAnsi="仿宋_GB2312" w:eastAsia="仿宋_GB2312"/>
          <w:b/>
          <w:sz w:val="32"/>
        </w:rPr>
        <w:t>本年支出36,129.12万元，</w:t>
      </w:r>
      <w:r>
        <w:rPr>
          <w:rFonts w:ascii="仿宋_GB2312" w:hAnsi="仿宋_GB2312" w:eastAsia="仿宋_GB2312"/>
          <w:b w:val="0"/>
          <w:sz w:val="32"/>
        </w:rPr>
        <w:t>其中：基本支出13,582.79万元，占37.60%；项目支出22,546.34万元，占62.40%；上缴上级支出0.00万元，占0.00%；经营支出0.00万元，占0.00%；对附属单位补助支出0.00万元，占0.00%。</w:t>
      </w:r>
    </w:p>
    <w:p w14:paraId="7E4FC1F6">
      <w:pPr>
        <w:spacing w:line="640" w:lineRule="exact"/>
        <w:ind w:firstLine="640"/>
        <w:jc w:val="both"/>
        <w:outlineLvl w:val="2"/>
      </w:pPr>
      <w:r>
        <w:rPr>
          <w:rFonts w:ascii="黑体" w:hAnsi="黑体" w:eastAsia="黑体"/>
          <w:sz w:val="32"/>
        </w:rPr>
        <w:t>四、财政拨款收入支出决算总体情况说明</w:t>
      </w:r>
    </w:p>
    <w:p w14:paraId="1D5BFF23">
      <w:pPr>
        <w:spacing w:line="580" w:lineRule="exact"/>
        <w:ind w:firstLine="640"/>
        <w:jc w:val="both"/>
      </w:pPr>
      <w:r>
        <w:rPr>
          <w:rFonts w:ascii="仿宋_GB2312" w:hAnsi="仿宋_GB2312" w:eastAsia="仿宋_GB2312"/>
          <w:b/>
          <w:sz w:val="32"/>
        </w:rPr>
        <w:t>2024年度财政拨款收入总计30,091.74万元，</w:t>
      </w:r>
      <w:r>
        <w:rPr>
          <w:rFonts w:ascii="仿宋_GB2312" w:hAnsi="仿宋_GB2312" w:eastAsia="仿宋_GB2312"/>
          <w:b w:val="0"/>
          <w:sz w:val="32"/>
        </w:rPr>
        <w:t>其中：年初财政拨款结转和结余0.00万元，本年财政拨款收入30,091.74万元。</w:t>
      </w:r>
      <w:r>
        <w:rPr>
          <w:rFonts w:ascii="仿宋_GB2312" w:hAnsi="仿宋_GB2312" w:eastAsia="仿宋_GB2312"/>
          <w:b/>
          <w:sz w:val="32"/>
        </w:rPr>
        <w:t>财政拨款支出总计30,091.74万元，</w:t>
      </w:r>
      <w:r>
        <w:rPr>
          <w:rFonts w:ascii="仿宋_GB2312" w:hAnsi="仿宋_GB2312" w:eastAsia="仿宋_GB2312"/>
          <w:b w:val="0"/>
          <w:sz w:val="32"/>
        </w:rPr>
        <w:t>其中：年末财政拨款结转和结余0.00万元，本年财政拨款支出30,091.74万元。</w:t>
      </w:r>
    </w:p>
    <w:p w14:paraId="36D1E28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增加13,665.92万元，增长83.20%，主要原因是：本年在职人员工资调增，社保、公积金基数调增，人员经费增加；本年增加阿克苏职业技术学院新校区三期建设项目专项债资金。</w:t>
      </w:r>
      <w:r>
        <w:rPr>
          <w:rFonts w:ascii="仿宋_GB2312" w:hAnsi="仿宋_GB2312" w:eastAsia="仿宋_GB2312"/>
          <w:b/>
          <w:sz w:val="32"/>
        </w:rPr>
        <w:t>与年初预算相比，</w:t>
      </w:r>
      <w:r>
        <w:rPr>
          <w:rFonts w:ascii="仿宋_GB2312" w:hAnsi="仿宋_GB2312" w:eastAsia="仿宋_GB2312"/>
          <w:b w:val="0"/>
          <w:sz w:val="32"/>
        </w:rPr>
        <w:t>年初预算数18,396.44万元，决算数30,091.74万元，预决算差异率63.57%，主要原因是：年中追加阿克苏职业技术学院三期建设项目专项债券资金，导致预决算存在差异。</w:t>
      </w:r>
    </w:p>
    <w:p w14:paraId="7BADDA75">
      <w:pPr>
        <w:spacing w:line="640" w:lineRule="exact"/>
        <w:ind w:firstLine="640"/>
        <w:jc w:val="both"/>
        <w:outlineLvl w:val="2"/>
      </w:pPr>
      <w:r>
        <w:rPr>
          <w:rFonts w:ascii="黑体" w:hAnsi="黑体" w:eastAsia="黑体"/>
          <w:sz w:val="32"/>
        </w:rPr>
        <w:t>五、一般公共预算财政拨款支出决算情况说明</w:t>
      </w:r>
    </w:p>
    <w:p w14:paraId="2332690E">
      <w:pPr>
        <w:spacing w:line="640" w:lineRule="exact"/>
        <w:ind w:firstLine="640"/>
        <w:jc w:val="both"/>
        <w:outlineLvl w:val="3"/>
      </w:pPr>
      <w:r>
        <w:rPr>
          <w:rFonts w:ascii="楷体_GB2312" w:hAnsi="楷体_GB2312" w:eastAsia="楷体_GB2312"/>
          <w:b/>
          <w:sz w:val="32"/>
        </w:rPr>
        <w:t>（一）一般公共预算财政拨款支出决算总体情况</w:t>
      </w:r>
    </w:p>
    <w:p w14:paraId="5FFC8269">
      <w:pPr>
        <w:spacing w:line="580" w:lineRule="exact"/>
        <w:ind w:firstLine="640"/>
        <w:jc w:val="both"/>
      </w:pPr>
      <w:r>
        <w:rPr>
          <w:rFonts w:ascii="仿宋_GB2312" w:hAnsi="仿宋_GB2312" w:eastAsia="仿宋_GB2312"/>
          <w:b/>
          <w:sz w:val="32"/>
        </w:rPr>
        <w:t>2024年度一般公共预算财政拨款支出17,222.65万元，</w:t>
      </w:r>
      <w:r>
        <w:rPr>
          <w:rFonts w:ascii="仿宋_GB2312" w:hAnsi="仿宋_GB2312" w:eastAsia="仿宋_GB2312"/>
          <w:b w:val="0"/>
          <w:sz w:val="32"/>
        </w:rPr>
        <w:t>占本年支出合计的47.67%。</w:t>
      </w:r>
      <w:r>
        <w:rPr>
          <w:rFonts w:ascii="仿宋_GB2312" w:hAnsi="仿宋_GB2312" w:eastAsia="仿宋_GB2312"/>
          <w:b/>
          <w:sz w:val="32"/>
        </w:rPr>
        <w:t>与上年相比，</w:t>
      </w:r>
      <w:r>
        <w:rPr>
          <w:rFonts w:ascii="仿宋_GB2312" w:hAnsi="仿宋_GB2312" w:eastAsia="仿宋_GB2312"/>
          <w:b w:val="0"/>
          <w:sz w:val="32"/>
        </w:rPr>
        <w:t>增加796.83万元，增长4.85%，主要原因是：本年在职人员工资调增，工资、社保、公积金等相关人员经费增加；学生资助补助经费增加，生均拨款增加。</w:t>
      </w:r>
      <w:r>
        <w:rPr>
          <w:rFonts w:ascii="仿宋_GB2312" w:hAnsi="仿宋_GB2312" w:eastAsia="仿宋_GB2312"/>
          <w:b/>
          <w:sz w:val="32"/>
        </w:rPr>
        <w:t>与年初预算相比,</w:t>
      </w:r>
      <w:r>
        <w:rPr>
          <w:rFonts w:ascii="仿宋_GB2312" w:hAnsi="仿宋_GB2312" w:eastAsia="仿宋_GB2312"/>
          <w:b w:val="0"/>
          <w:sz w:val="32"/>
        </w:rPr>
        <w:t>年初预算数18,396.44万元，决算数17,222.65万元，预决算差异率-6.38%，主要原因是：本年天山英才培养项目、自治区自然基金项目等经费当年未全部支出，结余资金结转至下年使用，年中调减项目经费，导致预决算存在差异。</w:t>
      </w:r>
    </w:p>
    <w:p w14:paraId="03565CFA">
      <w:pPr>
        <w:spacing w:line="640" w:lineRule="exact"/>
        <w:ind w:firstLine="640"/>
        <w:jc w:val="both"/>
        <w:outlineLvl w:val="3"/>
      </w:pPr>
      <w:r>
        <w:rPr>
          <w:rFonts w:ascii="楷体_GB2312" w:hAnsi="楷体_GB2312" w:eastAsia="楷体_GB2312"/>
          <w:b/>
          <w:sz w:val="32"/>
        </w:rPr>
        <w:t>（二）一般公共预算财政拨款支出决算结构情况</w:t>
      </w:r>
    </w:p>
    <w:p w14:paraId="72977F6B">
      <w:pPr>
        <w:spacing w:line="580" w:lineRule="exact"/>
        <w:ind w:firstLine="640"/>
        <w:jc w:val="both"/>
      </w:pPr>
      <w:r>
        <w:rPr>
          <w:rFonts w:ascii="仿宋_GB2312" w:hAnsi="仿宋_GB2312" w:eastAsia="仿宋_GB2312"/>
          <w:b w:val="0"/>
          <w:sz w:val="32"/>
        </w:rPr>
        <w:t>1.教育支出(类)13,914.07万元,占80.79%。</w:t>
      </w:r>
    </w:p>
    <w:p w14:paraId="2AE72511">
      <w:pPr>
        <w:spacing w:line="580" w:lineRule="exact"/>
        <w:ind w:firstLine="640"/>
        <w:jc w:val="both"/>
      </w:pPr>
      <w:r>
        <w:rPr>
          <w:rFonts w:ascii="仿宋_GB2312" w:hAnsi="仿宋_GB2312" w:eastAsia="仿宋_GB2312"/>
          <w:b w:val="0"/>
          <w:sz w:val="32"/>
        </w:rPr>
        <w:t>2.科学技术支出(类)8.80万元,占0.05%。</w:t>
      </w:r>
    </w:p>
    <w:p w14:paraId="323E44CD">
      <w:pPr>
        <w:spacing w:line="580" w:lineRule="exact"/>
        <w:ind w:firstLine="640"/>
        <w:jc w:val="both"/>
      </w:pPr>
      <w:r>
        <w:rPr>
          <w:rFonts w:ascii="仿宋_GB2312" w:hAnsi="仿宋_GB2312" w:eastAsia="仿宋_GB2312"/>
          <w:b w:val="0"/>
          <w:sz w:val="32"/>
        </w:rPr>
        <w:t>3.社会保障和就业支出(类)1,677.72万元,占9.74%。</w:t>
      </w:r>
    </w:p>
    <w:p w14:paraId="3B2265BA">
      <w:pPr>
        <w:spacing w:line="580" w:lineRule="exact"/>
        <w:ind w:firstLine="640"/>
        <w:jc w:val="both"/>
      </w:pPr>
      <w:r>
        <w:rPr>
          <w:rFonts w:ascii="仿宋_GB2312" w:hAnsi="仿宋_GB2312" w:eastAsia="仿宋_GB2312"/>
          <w:b w:val="0"/>
          <w:sz w:val="32"/>
        </w:rPr>
        <w:t>4.卫生健康支出(类)779.61万元,占4.53%。</w:t>
      </w:r>
    </w:p>
    <w:p w14:paraId="3632BBD0">
      <w:pPr>
        <w:spacing w:line="580" w:lineRule="exact"/>
        <w:ind w:firstLine="640"/>
        <w:jc w:val="both"/>
      </w:pPr>
      <w:r>
        <w:rPr>
          <w:rFonts w:ascii="仿宋_GB2312" w:hAnsi="仿宋_GB2312" w:eastAsia="仿宋_GB2312"/>
          <w:b w:val="0"/>
          <w:sz w:val="32"/>
        </w:rPr>
        <w:t>5.农林水支出(类)4.21万元,占0.02%。</w:t>
      </w:r>
    </w:p>
    <w:p w14:paraId="39269D9F">
      <w:pPr>
        <w:spacing w:line="580" w:lineRule="exact"/>
        <w:ind w:firstLine="640"/>
        <w:jc w:val="both"/>
      </w:pPr>
      <w:r>
        <w:rPr>
          <w:rFonts w:ascii="仿宋_GB2312" w:hAnsi="仿宋_GB2312" w:eastAsia="仿宋_GB2312"/>
          <w:b w:val="0"/>
          <w:sz w:val="32"/>
        </w:rPr>
        <w:t>6.住房保障支出(类)838.23万元,占4.87%。</w:t>
      </w:r>
    </w:p>
    <w:p w14:paraId="060EF432">
      <w:pPr>
        <w:spacing w:line="640" w:lineRule="exact"/>
        <w:ind w:firstLine="640"/>
        <w:jc w:val="both"/>
        <w:outlineLvl w:val="3"/>
      </w:pPr>
      <w:r>
        <w:rPr>
          <w:rFonts w:ascii="楷体_GB2312" w:hAnsi="楷体_GB2312" w:eastAsia="楷体_GB2312"/>
          <w:b/>
          <w:sz w:val="32"/>
        </w:rPr>
        <w:t>（三）一般公共预算财政拨款支出决算具体情况</w:t>
      </w:r>
    </w:p>
    <w:p w14:paraId="16AB1FF4">
      <w:pPr>
        <w:spacing w:line="580" w:lineRule="exact"/>
        <w:ind w:firstLine="640"/>
        <w:jc w:val="both"/>
      </w:pPr>
      <w:r>
        <w:rPr>
          <w:rFonts w:ascii="仿宋_GB2312" w:hAnsi="仿宋_GB2312" w:eastAsia="仿宋_GB2312"/>
          <w:b w:val="0"/>
          <w:sz w:val="32"/>
        </w:rPr>
        <w:t>1.教育支出(类)普通教育(款)高等教育(项):支出决算数为0.00万元，比上年决算减少60.08万元，下降100.00%,主要原因是：本年科目调整，退役国家免学费项目上年在高等教育</w:t>
      </w:r>
      <w:r>
        <w:rPr>
          <w:rFonts w:hint="eastAsia" w:ascii="仿宋_GB2312" w:hAnsi="仿宋_GB2312" w:eastAsia="仿宋_GB2312"/>
          <w:b w:val="0"/>
          <w:sz w:val="32"/>
          <w:lang w:val="en-US" w:eastAsia="zh-CN"/>
        </w:rPr>
        <w:t>科目</w:t>
      </w:r>
      <w:r>
        <w:rPr>
          <w:rFonts w:ascii="仿宋_GB2312" w:hAnsi="仿宋_GB2312" w:eastAsia="仿宋_GB2312"/>
          <w:b w:val="0"/>
          <w:sz w:val="32"/>
        </w:rPr>
        <w:t>列支，本年调整至高等职业教育</w:t>
      </w:r>
      <w:r>
        <w:rPr>
          <w:rFonts w:hint="eastAsia" w:ascii="仿宋_GB2312" w:hAnsi="仿宋_GB2312" w:eastAsia="仿宋_GB2312"/>
          <w:b w:val="0"/>
          <w:sz w:val="32"/>
          <w:lang w:val="en-US" w:eastAsia="zh-CN"/>
        </w:rPr>
        <w:t>科目</w:t>
      </w:r>
      <w:r>
        <w:rPr>
          <w:rFonts w:ascii="仿宋_GB2312" w:hAnsi="仿宋_GB2312" w:eastAsia="仿宋_GB2312"/>
          <w:b w:val="0"/>
          <w:sz w:val="32"/>
        </w:rPr>
        <w:t>列支，导致经费较上年减少。</w:t>
      </w:r>
    </w:p>
    <w:p w14:paraId="4B7C243F">
      <w:pPr>
        <w:spacing w:line="580" w:lineRule="exact"/>
        <w:ind w:firstLine="640"/>
        <w:jc w:val="both"/>
      </w:pPr>
      <w:r>
        <w:rPr>
          <w:rFonts w:ascii="仿宋_GB2312" w:hAnsi="仿宋_GB2312" w:eastAsia="仿宋_GB2312"/>
          <w:b w:val="0"/>
          <w:sz w:val="32"/>
        </w:rPr>
        <w:t>2.教育支出(类)职业教育(款)中等职业教育(项):支出决算数为507.80万元，比上年决算减少198.06万元，下降28.06%,主要原因是：本年中职学生人数减少，三免一补资金减少，导致经费较上年减少。</w:t>
      </w:r>
    </w:p>
    <w:p w14:paraId="60F32A9A">
      <w:pPr>
        <w:spacing w:line="580" w:lineRule="exact"/>
        <w:ind w:firstLine="640"/>
        <w:jc w:val="both"/>
      </w:pPr>
      <w:r>
        <w:rPr>
          <w:rFonts w:ascii="仿宋_GB2312" w:hAnsi="仿宋_GB2312" w:eastAsia="仿宋_GB2312"/>
          <w:b w:val="0"/>
          <w:sz w:val="32"/>
        </w:rPr>
        <w:t>3.教育支出(类)职业教育(款)高等职业教育(项):支出决算数为11,913.00万元，比上年决算减少320.84万元，下降2.62%,主要原因是：本年现代职业教育质量提升计划项目资金减少；自治区职业教育专项资金减少；科目调整，生均拨款项目</w:t>
      </w:r>
      <w:r>
        <w:rPr>
          <w:rFonts w:hint="eastAsia" w:ascii="仿宋_GB2312" w:hAnsi="仿宋_GB2312" w:eastAsia="仿宋_GB2312"/>
          <w:b w:val="0"/>
          <w:sz w:val="32"/>
          <w:lang w:val="en-US" w:eastAsia="zh-CN"/>
        </w:rPr>
        <w:t>上</w:t>
      </w:r>
      <w:r>
        <w:rPr>
          <w:rFonts w:ascii="仿宋_GB2312" w:hAnsi="仿宋_GB2312" w:eastAsia="仿宋_GB2312"/>
          <w:b w:val="0"/>
          <w:sz w:val="32"/>
        </w:rPr>
        <w:t>年在高等职业教育</w:t>
      </w:r>
      <w:r>
        <w:rPr>
          <w:rFonts w:hint="eastAsia" w:ascii="仿宋_GB2312" w:hAnsi="仿宋_GB2312" w:eastAsia="仿宋_GB2312"/>
          <w:b w:val="0"/>
          <w:sz w:val="32"/>
          <w:lang w:val="en-US" w:eastAsia="zh-CN"/>
        </w:rPr>
        <w:t>科目</w:t>
      </w:r>
      <w:r>
        <w:rPr>
          <w:rFonts w:ascii="仿宋_GB2312" w:hAnsi="仿宋_GB2312" w:eastAsia="仿宋_GB2312"/>
          <w:b w:val="0"/>
          <w:sz w:val="32"/>
        </w:rPr>
        <w:t>，本年调整至其他教育费附加安排的支出</w:t>
      </w:r>
      <w:r>
        <w:rPr>
          <w:rFonts w:hint="eastAsia" w:ascii="仿宋_GB2312" w:hAnsi="仿宋_GB2312" w:eastAsia="仿宋_GB2312"/>
          <w:b w:val="0"/>
          <w:sz w:val="32"/>
          <w:lang w:val="en-US" w:eastAsia="zh-CN"/>
        </w:rPr>
        <w:t>科目，导致经费减少</w:t>
      </w:r>
      <w:r>
        <w:rPr>
          <w:rFonts w:ascii="仿宋_GB2312" w:hAnsi="仿宋_GB2312" w:eastAsia="仿宋_GB2312"/>
          <w:b w:val="0"/>
          <w:sz w:val="32"/>
        </w:rPr>
        <w:t>。</w:t>
      </w:r>
    </w:p>
    <w:p w14:paraId="30FF2884">
      <w:pPr>
        <w:spacing w:line="580" w:lineRule="exact"/>
        <w:ind w:firstLine="640"/>
        <w:jc w:val="both"/>
      </w:pPr>
      <w:r>
        <w:rPr>
          <w:rFonts w:ascii="仿宋_GB2312" w:hAnsi="仿宋_GB2312" w:eastAsia="仿宋_GB2312"/>
          <w:b w:val="0"/>
          <w:sz w:val="32"/>
        </w:rPr>
        <w:t>4.教育支出(类)教育费附加安排的支出(款)其他教育费附加安排的支出(项):支出决算数为1,424.27万元，比上年决算增加1,051.27万元，增长281.84%,主要原因是：科目调整，生均拨款项目</w:t>
      </w:r>
      <w:r>
        <w:rPr>
          <w:rFonts w:hint="eastAsia" w:ascii="仿宋_GB2312" w:hAnsi="仿宋_GB2312" w:eastAsia="仿宋_GB2312"/>
          <w:b w:val="0"/>
          <w:sz w:val="32"/>
          <w:lang w:val="en-US" w:eastAsia="zh-CN"/>
        </w:rPr>
        <w:t>上</w:t>
      </w:r>
      <w:r>
        <w:rPr>
          <w:rFonts w:ascii="仿宋_GB2312" w:hAnsi="仿宋_GB2312" w:eastAsia="仿宋_GB2312"/>
          <w:b w:val="0"/>
          <w:sz w:val="32"/>
        </w:rPr>
        <w:t>年在高等职业教育</w:t>
      </w:r>
      <w:r>
        <w:rPr>
          <w:rFonts w:hint="eastAsia" w:ascii="仿宋_GB2312" w:hAnsi="仿宋_GB2312" w:eastAsia="仿宋_GB2312"/>
          <w:b w:val="0"/>
          <w:sz w:val="32"/>
          <w:lang w:val="en-US" w:eastAsia="zh-CN"/>
        </w:rPr>
        <w:t>科目</w:t>
      </w:r>
      <w:r>
        <w:rPr>
          <w:rFonts w:ascii="仿宋_GB2312" w:hAnsi="仿宋_GB2312" w:eastAsia="仿宋_GB2312"/>
          <w:b w:val="0"/>
          <w:sz w:val="32"/>
        </w:rPr>
        <w:t>，本年调整至其他教育费附加安排的支出</w:t>
      </w:r>
      <w:r>
        <w:rPr>
          <w:rFonts w:hint="eastAsia" w:ascii="仿宋_GB2312" w:hAnsi="仿宋_GB2312" w:eastAsia="仿宋_GB2312"/>
          <w:b w:val="0"/>
          <w:sz w:val="32"/>
          <w:lang w:val="en-US" w:eastAsia="zh-CN"/>
        </w:rPr>
        <w:t>科目，导致经费增加</w:t>
      </w:r>
      <w:r>
        <w:rPr>
          <w:rFonts w:ascii="仿宋_GB2312" w:hAnsi="仿宋_GB2312" w:eastAsia="仿宋_GB2312"/>
          <w:b w:val="0"/>
          <w:sz w:val="32"/>
        </w:rPr>
        <w:t>；本年新增办学条件达标工程项目和图书馆购置项目，导致经费较上年增加。</w:t>
      </w:r>
    </w:p>
    <w:p w14:paraId="5E0D9BF8">
      <w:pPr>
        <w:spacing w:line="580" w:lineRule="exact"/>
        <w:ind w:firstLine="640"/>
        <w:jc w:val="both"/>
      </w:pPr>
      <w:r>
        <w:rPr>
          <w:rFonts w:ascii="仿宋_GB2312" w:hAnsi="仿宋_GB2312" w:eastAsia="仿宋_GB2312"/>
          <w:b w:val="0"/>
          <w:sz w:val="32"/>
        </w:rPr>
        <w:t>5.教育支出(类)其他教育支出(款)其他教育支出(项):支出决算数为69.00万元，比上年决算增加69.00万元，增长100.00%,主要原因是：本年新增阿克苏地区教育业绩评价奖励金项目。</w:t>
      </w:r>
    </w:p>
    <w:p w14:paraId="3F895EE8">
      <w:pPr>
        <w:spacing w:line="580" w:lineRule="exact"/>
        <w:ind w:firstLine="640"/>
        <w:jc w:val="both"/>
      </w:pPr>
      <w:r>
        <w:rPr>
          <w:rFonts w:ascii="仿宋_GB2312" w:hAnsi="仿宋_GB2312" w:eastAsia="仿宋_GB2312"/>
          <w:b w:val="0"/>
          <w:sz w:val="32"/>
        </w:rPr>
        <w:t>6.科学技术支出(类)基础研究(款)自然科学基金(项):支出决算数为5.93万元，比上年决算增加4.06万元，增长217.11%,主要原因是：本年新增自治区科技经费</w:t>
      </w:r>
      <w:r>
        <w:rPr>
          <w:rFonts w:hint="eastAsia" w:ascii="仿宋_GB2312" w:hAnsi="仿宋_GB2312" w:eastAsia="仿宋_GB2312"/>
          <w:b w:val="0"/>
          <w:sz w:val="32"/>
          <w:lang w:eastAsia="zh-CN"/>
        </w:rPr>
        <w:t>－</w:t>
      </w:r>
      <w:r>
        <w:rPr>
          <w:rFonts w:ascii="仿宋_GB2312" w:hAnsi="仿宋_GB2312" w:eastAsia="仿宋_GB2312"/>
          <w:b w:val="0"/>
          <w:sz w:val="32"/>
        </w:rPr>
        <w:t>基金</w:t>
      </w:r>
      <w:r>
        <w:rPr>
          <w:rFonts w:hint="eastAsia" w:ascii="仿宋_GB2312" w:hAnsi="仿宋_GB2312" w:eastAsia="仿宋_GB2312"/>
          <w:b w:val="0"/>
          <w:sz w:val="32"/>
          <w:lang w:eastAsia="zh-CN"/>
        </w:rPr>
        <w:t>－</w:t>
      </w:r>
      <w:r>
        <w:rPr>
          <w:rFonts w:ascii="仿宋_GB2312" w:hAnsi="仿宋_GB2312" w:eastAsia="仿宋_GB2312"/>
          <w:b w:val="0"/>
          <w:sz w:val="32"/>
        </w:rPr>
        <w:t>重点项目经费；自治区科技计划专项资金、自治区自然基金地州项目经费增加。</w:t>
      </w:r>
    </w:p>
    <w:p w14:paraId="3F7C3C0C">
      <w:pPr>
        <w:spacing w:line="580" w:lineRule="exact"/>
        <w:ind w:firstLine="640"/>
        <w:jc w:val="both"/>
      </w:pPr>
      <w:r>
        <w:rPr>
          <w:rFonts w:ascii="仿宋_GB2312" w:hAnsi="仿宋_GB2312" w:eastAsia="仿宋_GB2312"/>
          <w:b w:val="0"/>
          <w:sz w:val="32"/>
        </w:rPr>
        <w:t>7.科学技术支出(类)技术研究与开发(款)科技成果转化与扩散(项):支出决算数为2.87万元，比上年决算增加2.87万元，增长100.00%,主要原因是：本年新增自治区科技计划专项资金</w:t>
      </w:r>
      <w:r>
        <w:rPr>
          <w:rFonts w:hint="eastAsia" w:ascii="仿宋_GB2312" w:hAnsi="仿宋_GB2312" w:eastAsia="仿宋_GB2312"/>
          <w:b w:val="0"/>
          <w:sz w:val="32"/>
          <w:lang w:eastAsia="zh-CN"/>
        </w:rPr>
        <w:t>－</w:t>
      </w:r>
      <w:r>
        <w:rPr>
          <w:rFonts w:ascii="仿宋_GB2312" w:hAnsi="仿宋_GB2312" w:eastAsia="仿宋_GB2312"/>
          <w:b w:val="0"/>
          <w:sz w:val="32"/>
        </w:rPr>
        <w:t>自治区科技成果转化示范专项科技特派员农村创业行动项目经费。</w:t>
      </w:r>
    </w:p>
    <w:p w14:paraId="52586278">
      <w:pPr>
        <w:spacing w:line="580" w:lineRule="exact"/>
        <w:ind w:firstLine="640"/>
        <w:jc w:val="both"/>
      </w:pPr>
      <w:r>
        <w:rPr>
          <w:rFonts w:ascii="仿宋_GB2312" w:hAnsi="仿宋_GB2312" w:eastAsia="仿宋_GB2312"/>
          <w:b w:val="0"/>
          <w:sz w:val="32"/>
        </w:rPr>
        <w:t>8.社会保障和就业支出(类)行政事业单位养老支出(款)事业单位离退休(项):支出决算数为544.97万元，比上年决算增加72.31万元，增长15.30%,主要原因是：本年退休人员增加，退休费支出增加。</w:t>
      </w:r>
    </w:p>
    <w:p w14:paraId="745DFEB2">
      <w:pPr>
        <w:spacing w:line="580" w:lineRule="exact"/>
        <w:ind w:firstLine="640"/>
        <w:jc w:val="both"/>
      </w:pPr>
      <w:r>
        <w:rPr>
          <w:rFonts w:ascii="仿宋_GB2312" w:hAnsi="仿宋_GB2312" w:eastAsia="仿宋_GB2312"/>
          <w:b w:val="0"/>
          <w:sz w:val="32"/>
        </w:rPr>
        <w:t>9.社会保障和就业支出(类)行政事业单位养老支出(款)机关事业单位基本养老保险缴费支出(项):支出决算数为940.20万元，比上年决算增加33.91万元，增长3.74%,主要原因是：本年在职人员调薪，机关事业单位基本养老保险缴费增加。</w:t>
      </w:r>
    </w:p>
    <w:p w14:paraId="7EEC2E54">
      <w:pPr>
        <w:spacing w:line="580" w:lineRule="exact"/>
        <w:ind w:firstLine="640"/>
        <w:jc w:val="both"/>
      </w:pPr>
      <w:r>
        <w:rPr>
          <w:rFonts w:ascii="仿宋_GB2312" w:hAnsi="仿宋_GB2312" w:eastAsia="仿宋_GB2312"/>
          <w:b w:val="0"/>
          <w:sz w:val="32"/>
        </w:rPr>
        <w:t>10.社会保障和就业支出(类)行政事业单位养老支出(款)机关事业单位职业年金缴费支出(项):支出决算数为135.57万元，比上年决算减少41.40万元，下降23.39%,主要原因是：本年</w:t>
      </w:r>
      <w:r>
        <w:rPr>
          <w:rFonts w:hint="eastAsia" w:ascii="仿宋_GB2312" w:hAnsi="仿宋_GB2312" w:eastAsia="仿宋_GB2312"/>
          <w:b w:val="0"/>
          <w:sz w:val="32"/>
          <w:lang w:val="en-US" w:eastAsia="zh-CN"/>
        </w:rPr>
        <w:t>新增退休人员较上年减少</w:t>
      </w:r>
      <w:r>
        <w:rPr>
          <w:rFonts w:ascii="仿宋_GB2312" w:hAnsi="仿宋_GB2312" w:eastAsia="仿宋_GB2312"/>
          <w:b w:val="0"/>
          <w:sz w:val="32"/>
        </w:rPr>
        <w:t>，机关事业单位职业年金缴费支出较上年减少。</w:t>
      </w:r>
    </w:p>
    <w:p w14:paraId="653E65C1">
      <w:pPr>
        <w:spacing w:line="580" w:lineRule="exact"/>
        <w:ind w:firstLine="640"/>
        <w:jc w:val="both"/>
      </w:pPr>
      <w:r>
        <w:rPr>
          <w:rFonts w:ascii="仿宋_GB2312" w:hAnsi="仿宋_GB2312" w:eastAsia="仿宋_GB2312"/>
          <w:b w:val="0"/>
          <w:sz w:val="32"/>
        </w:rPr>
        <w:t>11.社会保障和就业支出(类)抚恤(款)死亡抚恤(项):支出决算数为56.98万元，比上年决算减少63.11万元，下降52.55%,主要原因是：本年死亡人数减少，导致死亡抚恤支出减少。</w:t>
      </w:r>
    </w:p>
    <w:p w14:paraId="5B9915B1">
      <w:pPr>
        <w:spacing w:line="580" w:lineRule="exact"/>
        <w:ind w:firstLine="640"/>
        <w:jc w:val="both"/>
      </w:pPr>
      <w:r>
        <w:rPr>
          <w:rFonts w:ascii="仿宋_GB2312" w:hAnsi="仿宋_GB2312" w:eastAsia="仿宋_GB2312"/>
          <w:b w:val="0"/>
          <w:sz w:val="32"/>
        </w:rPr>
        <w:t>12.卫生健康支出(类)卫生健康管理事务(款)其他卫生健康管理事务支出(项):支出决算数为338.42万元，比上年决算增加115.34万元，增长51.70%,主要原因是：本年卫生健康人才队伍建设资金增加。</w:t>
      </w:r>
    </w:p>
    <w:p w14:paraId="4ED17DC6">
      <w:pPr>
        <w:spacing w:line="580" w:lineRule="exact"/>
        <w:ind w:firstLine="640"/>
        <w:jc w:val="both"/>
      </w:pPr>
      <w:r>
        <w:rPr>
          <w:rFonts w:ascii="仿宋_GB2312" w:hAnsi="仿宋_GB2312" w:eastAsia="仿宋_GB2312"/>
          <w:b w:val="0"/>
          <w:sz w:val="32"/>
        </w:rPr>
        <w:t>13.卫生健康支出(类)行政事业单位医疗(款)事业单位医疗(项):支出决算数为245.40万元，比上年决算增加40.38万元，增长19.70%,主要原因是：本年在职人员工资基数调增，医疗缴费基数上涨，相应支出增加。</w:t>
      </w:r>
    </w:p>
    <w:p w14:paraId="178525E0">
      <w:pPr>
        <w:spacing w:line="580" w:lineRule="exact"/>
        <w:ind w:firstLine="640"/>
        <w:jc w:val="both"/>
      </w:pPr>
      <w:r>
        <w:rPr>
          <w:rFonts w:ascii="仿宋_GB2312" w:hAnsi="仿宋_GB2312" w:eastAsia="仿宋_GB2312"/>
          <w:b w:val="0"/>
          <w:sz w:val="32"/>
        </w:rPr>
        <w:t>14.卫生健康支出(类)行政事业单位医疗(款)公务员医疗补助(项):支出决算数为130.87万元，比上年决算增加9.26万元，增长7.61%,主要原因是：本年在职人员工资基数调增，公务员医疗补助缴费基数上涨，相应支出增加。</w:t>
      </w:r>
    </w:p>
    <w:p w14:paraId="7D47E348">
      <w:pPr>
        <w:spacing w:line="580" w:lineRule="exact"/>
        <w:ind w:firstLine="640"/>
        <w:jc w:val="both"/>
      </w:pPr>
      <w:r>
        <w:rPr>
          <w:rFonts w:ascii="仿宋_GB2312" w:hAnsi="仿宋_GB2312" w:eastAsia="仿宋_GB2312"/>
          <w:b w:val="0"/>
          <w:sz w:val="32"/>
        </w:rPr>
        <w:t>15.卫生健康支出(类)行政事业单位医疗(款)其他行政事业单位医疗支出(项):支出决算数为64.92万元，比上年决算增加4.13万元，增长6.79%,主要原因是：本年在职人员工资基数调增，大病、工伤保险缴费基数调增，相应支出增加。</w:t>
      </w:r>
    </w:p>
    <w:p w14:paraId="5F4B7CE3">
      <w:pPr>
        <w:spacing w:line="580" w:lineRule="exact"/>
        <w:ind w:firstLine="640"/>
        <w:jc w:val="both"/>
      </w:pPr>
      <w:r>
        <w:rPr>
          <w:rFonts w:ascii="仿宋_GB2312" w:hAnsi="仿宋_GB2312" w:eastAsia="仿宋_GB2312"/>
          <w:b w:val="0"/>
          <w:sz w:val="32"/>
        </w:rPr>
        <w:t>16.农林水支出(类)农业农村(款)农村合作经济(项):支出决算数为4.21万元，比上年决算增加4.21万元，增长100.00%,主要原因是：本年新增中央农业经营主体能力提升资金项目。</w:t>
      </w:r>
    </w:p>
    <w:p w14:paraId="77632C34">
      <w:pPr>
        <w:spacing w:line="580" w:lineRule="exact"/>
        <w:ind w:firstLine="640"/>
        <w:jc w:val="both"/>
      </w:pPr>
      <w:r>
        <w:rPr>
          <w:rFonts w:ascii="仿宋_GB2312" w:hAnsi="仿宋_GB2312" w:eastAsia="仿宋_GB2312"/>
          <w:b w:val="0"/>
          <w:sz w:val="32"/>
        </w:rPr>
        <w:t>17.住房保障支出(类)住房改革支出(款)住房公积金(项):支出决算数为838.23万元，比上年决算增加74.97万元，增长9.82%,主要原因是：本年在职人员工资基数调增，公积金缴费基数上涨，相应支出增加。</w:t>
      </w:r>
    </w:p>
    <w:p w14:paraId="3BE7A8B1">
      <w:pPr>
        <w:spacing w:line="580" w:lineRule="exact"/>
        <w:ind w:firstLine="640"/>
        <w:jc w:val="both"/>
      </w:pPr>
      <w:r>
        <w:rPr>
          <w:rFonts w:ascii="仿宋_GB2312" w:hAnsi="仿宋_GB2312" w:eastAsia="仿宋_GB2312"/>
          <w:b w:val="0"/>
          <w:sz w:val="32"/>
        </w:rPr>
        <w:t>18.其他支出(类)其他支出(款)其他支出(项):支出决算数为0.00万元，比上年决算减少1.40万元，下降100.00%,主要原因是：本年功能科目调整，为民办实事经费上年在其他支出科目列支，本年在高等职业教育科目列支，导致经费较上年减少。</w:t>
      </w:r>
    </w:p>
    <w:p w14:paraId="4680785F">
      <w:pPr>
        <w:spacing w:line="640" w:lineRule="exact"/>
        <w:ind w:firstLine="640"/>
        <w:jc w:val="both"/>
        <w:outlineLvl w:val="2"/>
      </w:pPr>
      <w:r>
        <w:rPr>
          <w:rFonts w:ascii="黑体" w:hAnsi="黑体" w:eastAsia="黑体"/>
          <w:sz w:val="32"/>
        </w:rPr>
        <w:t>六、一般公共预算财政拨款基本支出决算情况说明</w:t>
      </w:r>
    </w:p>
    <w:p w14:paraId="4B620C0F">
      <w:pPr>
        <w:spacing w:line="580" w:lineRule="exact"/>
        <w:ind w:firstLine="640"/>
        <w:jc w:val="both"/>
      </w:pPr>
      <w:r>
        <w:rPr>
          <w:rFonts w:ascii="仿宋_GB2312" w:hAnsi="仿宋_GB2312" w:eastAsia="仿宋_GB2312"/>
          <w:b w:val="0"/>
          <w:sz w:val="32"/>
        </w:rPr>
        <w:t>2024年度一般公共预算财政拨款基本支出10,291.24万元，其中：</w:t>
      </w:r>
      <w:r>
        <w:rPr>
          <w:rFonts w:ascii="仿宋_GB2312" w:hAnsi="仿宋_GB2312" w:eastAsia="仿宋_GB2312"/>
          <w:b/>
          <w:sz w:val="32"/>
        </w:rPr>
        <w:t>人员经费10,148.68万元，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离休费、退休费、抚恤金、生活补助、医疗费补助、奖励金。</w:t>
      </w:r>
    </w:p>
    <w:p w14:paraId="7580CE33">
      <w:pPr>
        <w:spacing w:line="580" w:lineRule="exact"/>
        <w:ind w:firstLine="640"/>
        <w:jc w:val="both"/>
      </w:pPr>
      <w:r>
        <w:rPr>
          <w:rFonts w:ascii="仿宋_GB2312" w:hAnsi="仿宋_GB2312" w:eastAsia="仿宋_GB2312"/>
          <w:b/>
          <w:sz w:val="32"/>
        </w:rPr>
        <w:t>公用经费142.56万元，</w:t>
      </w:r>
      <w:r>
        <w:rPr>
          <w:rFonts w:ascii="仿宋_GB2312" w:hAnsi="仿宋_GB2312" w:eastAsia="仿宋_GB2312"/>
          <w:b w:val="0"/>
          <w:sz w:val="32"/>
        </w:rPr>
        <w:t>包括：办公费、工会经费、福利费、其他商品和服务支出。</w:t>
      </w:r>
    </w:p>
    <w:p w14:paraId="3874BDA0">
      <w:pPr>
        <w:spacing w:line="640" w:lineRule="exact"/>
        <w:ind w:firstLine="640"/>
        <w:jc w:val="both"/>
        <w:outlineLvl w:val="2"/>
      </w:pPr>
      <w:r>
        <w:rPr>
          <w:rFonts w:ascii="黑体" w:hAnsi="黑体" w:eastAsia="黑体"/>
          <w:sz w:val="32"/>
        </w:rPr>
        <w:t>七、政府性基金预算财政拨款收入支出决算情况说明</w:t>
      </w:r>
    </w:p>
    <w:p w14:paraId="3C481D4E">
      <w:pPr>
        <w:spacing w:line="580" w:lineRule="exact"/>
        <w:ind w:firstLine="640"/>
        <w:jc w:val="both"/>
      </w:pPr>
      <w:r>
        <w:rPr>
          <w:rFonts w:ascii="仿宋_GB2312" w:hAnsi="仿宋_GB2312" w:eastAsia="仿宋_GB2312"/>
          <w:b/>
          <w:sz w:val="32"/>
        </w:rPr>
        <w:t>2024年度政府性基金预算财政拨款收入总计12,869.09万元，</w:t>
      </w:r>
      <w:r>
        <w:rPr>
          <w:rFonts w:ascii="仿宋_GB2312" w:hAnsi="仿宋_GB2312" w:eastAsia="仿宋_GB2312"/>
          <w:b w:val="0"/>
          <w:sz w:val="32"/>
        </w:rPr>
        <w:t>其中：年初结转和结余0.00万元，本年收入12,869.09万元。</w:t>
      </w:r>
      <w:r>
        <w:rPr>
          <w:rFonts w:ascii="仿宋_GB2312" w:hAnsi="仿宋_GB2312" w:eastAsia="仿宋_GB2312"/>
          <w:b/>
          <w:sz w:val="32"/>
        </w:rPr>
        <w:t>政府性基金预算财政拨款支出总计12,869.09万元，</w:t>
      </w:r>
      <w:r>
        <w:rPr>
          <w:rFonts w:ascii="仿宋_GB2312" w:hAnsi="仿宋_GB2312" w:eastAsia="仿宋_GB2312"/>
          <w:b w:val="0"/>
          <w:sz w:val="32"/>
        </w:rPr>
        <w:t>其中：年末结转和结余0.00万元，本年支出12,869.09万元。</w:t>
      </w:r>
    </w:p>
    <w:p w14:paraId="0B80C7E8">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增加12,869.09万元，增长100.00%，主要原因是：本年新增阿克苏职业技术学院三期建设项目专项债券资金。</w:t>
      </w:r>
      <w:r>
        <w:rPr>
          <w:rFonts w:ascii="仿宋_GB2312" w:hAnsi="仿宋_GB2312" w:eastAsia="仿宋_GB2312"/>
          <w:b/>
          <w:sz w:val="32"/>
        </w:rPr>
        <w:t>与年初预算相比，</w:t>
      </w:r>
      <w:r>
        <w:rPr>
          <w:rFonts w:ascii="仿宋_GB2312" w:hAnsi="仿宋_GB2312" w:eastAsia="仿宋_GB2312"/>
          <w:b w:val="0"/>
          <w:sz w:val="32"/>
        </w:rPr>
        <w:t>年初预算数0.00万元，决算数12,869.09万元，预决算差异率100.00%，主要原因是：年中追加阿克苏职业技术学院三期建设项目专项债券资金，导致预决算存在差异。</w:t>
      </w:r>
    </w:p>
    <w:p w14:paraId="5A4A4D55">
      <w:pPr>
        <w:spacing w:line="580" w:lineRule="exact"/>
        <w:ind w:firstLine="640"/>
        <w:jc w:val="both"/>
      </w:pPr>
      <w:r>
        <w:rPr>
          <w:rFonts w:ascii="仿宋_GB2312" w:hAnsi="仿宋_GB2312" w:eastAsia="仿宋_GB2312"/>
          <w:b w:val="0"/>
          <w:sz w:val="32"/>
        </w:rPr>
        <w:t>政府性基金预算财政拨款支出12,869.09万元。</w:t>
      </w:r>
    </w:p>
    <w:p w14:paraId="4B8934E7">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12,869.09万元，比上年决算增加12,869.09万元，增长100.00%,主要原因是：本年新增阿克苏职业技术学院三期建设项目专项债券资金。</w:t>
      </w:r>
    </w:p>
    <w:p w14:paraId="1EC4B711">
      <w:pPr>
        <w:spacing w:line="640" w:lineRule="exact"/>
        <w:ind w:firstLine="640"/>
        <w:jc w:val="both"/>
        <w:outlineLvl w:val="2"/>
      </w:pPr>
      <w:r>
        <w:rPr>
          <w:rFonts w:ascii="黑体" w:hAnsi="黑体" w:eastAsia="黑体"/>
          <w:sz w:val="32"/>
        </w:rPr>
        <w:t>八、国有资本经营预算财政拨款收入支出决算情况说明</w:t>
      </w:r>
    </w:p>
    <w:p w14:paraId="5DB7DD6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0E519BA">
      <w:pPr>
        <w:spacing w:line="640" w:lineRule="exact"/>
        <w:ind w:firstLine="640"/>
        <w:jc w:val="both"/>
        <w:outlineLvl w:val="2"/>
      </w:pPr>
      <w:r>
        <w:rPr>
          <w:rFonts w:ascii="黑体" w:hAnsi="黑体" w:eastAsia="黑体"/>
          <w:sz w:val="32"/>
        </w:rPr>
        <w:t>九、财政拨款“三公”经费支出决算情况说明</w:t>
      </w:r>
    </w:p>
    <w:p w14:paraId="0D696ED9">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100C2FF">
      <w:pPr>
        <w:spacing w:line="580" w:lineRule="exact"/>
        <w:ind w:firstLine="640"/>
        <w:jc w:val="both"/>
      </w:pPr>
      <w:r>
        <w:rPr>
          <w:rFonts w:ascii="仿宋_GB2312" w:hAnsi="仿宋_GB2312" w:eastAsia="仿宋_GB2312"/>
          <w:b/>
          <w:sz w:val="32"/>
        </w:rPr>
        <w:t>具体情况如下：</w:t>
      </w:r>
    </w:p>
    <w:p w14:paraId="272E6FF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1C5B53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8辆，与公务用车保有量差异原因是：单位业务用车，车辆费用未使用财政拨款公务用车运行维护费支付，由事业收入经费保障。</w:t>
      </w:r>
    </w:p>
    <w:p w14:paraId="4C7D26D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D2EB51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6F7325E">
      <w:pPr>
        <w:spacing w:line="640" w:lineRule="exact"/>
        <w:ind w:firstLine="640"/>
        <w:jc w:val="both"/>
        <w:outlineLvl w:val="2"/>
      </w:pPr>
      <w:r>
        <w:rPr>
          <w:rFonts w:ascii="黑体" w:hAnsi="黑体" w:eastAsia="黑体"/>
          <w:sz w:val="32"/>
        </w:rPr>
        <w:t>十、其他重要事项的情况说明</w:t>
      </w:r>
    </w:p>
    <w:p w14:paraId="540480D3">
      <w:pPr>
        <w:spacing w:line="640" w:lineRule="exact"/>
        <w:ind w:firstLine="640"/>
        <w:jc w:val="both"/>
        <w:outlineLvl w:val="3"/>
      </w:pPr>
      <w:r>
        <w:rPr>
          <w:rFonts w:ascii="楷体_GB2312" w:hAnsi="楷体_GB2312" w:eastAsia="楷体_GB2312"/>
          <w:b/>
          <w:sz w:val="32"/>
        </w:rPr>
        <w:t>（一）机关运行经费及公用经费支出情况</w:t>
      </w:r>
    </w:p>
    <w:p w14:paraId="72F131BF">
      <w:pPr>
        <w:spacing w:line="580" w:lineRule="exact"/>
        <w:ind w:firstLine="640"/>
        <w:jc w:val="both"/>
      </w:pPr>
      <w:r>
        <w:rPr>
          <w:rFonts w:ascii="仿宋_GB2312" w:hAnsi="仿宋_GB2312" w:eastAsia="仿宋_GB2312"/>
          <w:b w:val="0"/>
          <w:sz w:val="32"/>
        </w:rPr>
        <w:t>2024年度新疆维吾尔自治区阿克苏职业技术学院（事业单位）公用经费支出142.56万元，比上年增加17.15万元，增长13.68%，主要原因是：本年维修维护费用增加。</w:t>
      </w:r>
    </w:p>
    <w:p w14:paraId="57853041">
      <w:pPr>
        <w:spacing w:line="640" w:lineRule="exact"/>
        <w:ind w:firstLine="640"/>
        <w:jc w:val="both"/>
        <w:outlineLvl w:val="3"/>
      </w:pPr>
      <w:r>
        <w:rPr>
          <w:rFonts w:ascii="楷体_GB2312" w:hAnsi="楷体_GB2312" w:eastAsia="楷体_GB2312"/>
          <w:b/>
          <w:sz w:val="32"/>
        </w:rPr>
        <w:t>（二）政府采购情况</w:t>
      </w:r>
    </w:p>
    <w:p w14:paraId="5F13C24D">
      <w:pPr>
        <w:spacing w:line="580" w:lineRule="exact"/>
        <w:ind w:firstLine="640"/>
        <w:jc w:val="both"/>
      </w:pPr>
      <w:r>
        <w:rPr>
          <w:rFonts w:ascii="仿宋_GB2312" w:hAnsi="仿宋_GB2312" w:eastAsia="仿宋_GB2312"/>
          <w:b w:val="0"/>
          <w:sz w:val="32"/>
        </w:rPr>
        <w:t>2024年度政府采购支出总额3,236.84万元，其中：政府采购货物支出2,017.91万元、政府采购工程支出478.53万元、政府采购服务支出740.40万元。</w:t>
      </w:r>
    </w:p>
    <w:p w14:paraId="526B252B">
      <w:pPr>
        <w:spacing w:line="580" w:lineRule="exact"/>
        <w:ind w:firstLine="640"/>
        <w:jc w:val="both"/>
      </w:pPr>
      <w:r>
        <w:rPr>
          <w:rFonts w:ascii="仿宋_GB2312" w:hAnsi="仿宋_GB2312" w:eastAsia="仿宋_GB2312"/>
          <w:b w:val="0"/>
          <w:sz w:val="32"/>
        </w:rPr>
        <w:t>授予中小企业合同金额1,946.66万元，占政府采购支出总额的60.14%，其中：授予小微企业合同金额1,946.66万元，占政府采购支出总额的60.14%。</w:t>
      </w:r>
    </w:p>
    <w:p w14:paraId="5AB2302A">
      <w:pPr>
        <w:spacing w:line="640" w:lineRule="exact"/>
        <w:ind w:firstLine="640"/>
        <w:jc w:val="both"/>
        <w:outlineLvl w:val="3"/>
      </w:pPr>
      <w:r>
        <w:rPr>
          <w:rFonts w:ascii="楷体_GB2312" w:hAnsi="楷体_GB2312" w:eastAsia="楷体_GB2312"/>
          <w:b/>
          <w:sz w:val="32"/>
        </w:rPr>
        <w:t>（三）国有资产占用情况说明</w:t>
      </w:r>
    </w:p>
    <w:p w14:paraId="35F09FA0">
      <w:pPr>
        <w:spacing w:line="580" w:lineRule="exact"/>
        <w:ind w:firstLine="640"/>
        <w:jc w:val="both"/>
      </w:pPr>
      <w:r>
        <w:rPr>
          <w:rFonts w:ascii="仿宋_GB2312" w:hAnsi="仿宋_GB2312" w:eastAsia="仿宋_GB2312"/>
          <w:b w:val="0"/>
          <w:sz w:val="32"/>
        </w:rPr>
        <w:t>截至2024年12月31日，房屋182,412.60平方米，价值57,638.03万元。车辆8辆，价值234.49万元，其中：副部（省）级及以上领导用车0辆、主要负责人用车0辆、机要通信用车0辆、应急保障用车0辆、执法执勤用车0辆、特种专业技术用车0辆、离退休干部服务用车0辆、其他用车8辆，其他用车主要是：单位业务用车4辆，校车4辆。单价100万元（含）以上设备（不含车辆）21台（套）。</w:t>
      </w:r>
    </w:p>
    <w:p w14:paraId="2D072DC9">
      <w:pPr>
        <w:spacing w:line="640" w:lineRule="exact"/>
        <w:ind w:firstLine="640"/>
        <w:jc w:val="both"/>
        <w:outlineLvl w:val="2"/>
      </w:pPr>
      <w:r>
        <w:rPr>
          <w:rFonts w:ascii="黑体" w:hAnsi="黑体" w:eastAsia="黑体"/>
          <w:sz w:val="32"/>
        </w:rPr>
        <w:t>十一、预算绩效的情况说明</w:t>
      </w:r>
    </w:p>
    <w:p w14:paraId="38C28A9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36,216.39万元，实际执行总额36,129.12万元；预算绩效评价项目34个，全年预算数11,239.69万元，全年执行数7,776.15万元。预算绩效管理取得的成效：一是提高资源配置效率，避免资金的浪费和低效使用，有助于提高资金使用的效率和质量，满足学院教育教学需求；二是事前绩效评估和绩效目标的设定，使得项目立项和预算编制更加科学合理，减少了因决策失误导致的资源浪费，保障资金合理使用。发现的问题及原因：一是体制机制需要进一步完善。学院内部治理结构需要进一步调整优化，校院二级管理体制改革还需加强，基层单位活力有待进一步增强；二是年初设定目标时，未充分考虑客观因素和条件，仅参考上年完成情况及行业部门总体工作要求，未充分结合本年单位实际；三是部分工作任务存在较大的不可预见性，导致工作任务与实际工作开展情况之间存在偏差。下一步改进措施：一是优化绩效指标体系，来年设定目标时，充分考虑单位战略目标和业务特点，结合相关工作上年完成情况及当年完成要求，合理分配指标权重，确保突出重点。提高目标设定的科学性及准确性；二是加强数据管理，建立规范的数据收集、处理和存储流程，实施数据审核和验证机制，保证数据准确性和完整性；三是强化结果应用，将绩效评价结果与奖惩机制挂钩，激励员工提高绩效，对低绩效部门制定具体的改进计划和措施，加强员工绩效评价相关的培训，提高其认识和技能。具体附整体支出绩效自评表，项目支出绩效自评表</w:t>
      </w:r>
      <w:r>
        <w:rPr>
          <w:rFonts w:hint="eastAsia" w:ascii="仿宋_GB2312" w:hAnsi="仿宋_GB2312" w:eastAsia="仿宋_GB2312"/>
          <w:b w:val="0"/>
          <w:sz w:val="32"/>
          <w:lang w:val="en-US" w:eastAsia="zh-CN"/>
        </w:rPr>
        <w:t>和评价报告</w:t>
      </w:r>
      <w:r>
        <w:rPr>
          <w:rFonts w:ascii="仿宋_GB2312" w:hAnsi="仿宋_GB2312" w:eastAsia="仿宋_GB2312"/>
          <w:b w:val="0"/>
          <w:sz w:val="32"/>
        </w:rPr>
        <w:t>。</w:t>
      </w:r>
    </w:p>
    <w:p w14:paraId="26EACCD5">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806D068">
        <w:tblPrEx>
          <w:tblCellMar>
            <w:top w:w="0" w:type="dxa"/>
            <w:left w:w="108" w:type="dxa"/>
            <w:bottom w:w="0" w:type="dxa"/>
            <w:right w:w="108" w:type="dxa"/>
          </w:tblCellMar>
        </w:tblPrEx>
        <w:tc>
          <w:tcPr>
            <w:tcW w:w="8840" w:type="dxa"/>
            <w:gridSpan w:val="8"/>
            <w:vAlign w:val="center"/>
          </w:tcPr>
          <w:p w14:paraId="5E2D6D92">
            <w:pPr>
              <w:jc w:val="center"/>
            </w:pPr>
            <w:r>
              <w:rPr>
                <w:rFonts w:ascii="宋体" w:hAnsi="宋体" w:eastAsia="宋体"/>
                <w:sz w:val="24"/>
              </w:rPr>
              <w:t>单位整体支出绩效自评表</w:t>
            </w:r>
          </w:p>
        </w:tc>
      </w:tr>
      <w:tr w14:paraId="134395BD">
        <w:tblPrEx>
          <w:tblCellMar>
            <w:top w:w="0" w:type="dxa"/>
            <w:left w:w="108" w:type="dxa"/>
            <w:bottom w:w="0" w:type="dxa"/>
            <w:right w:w="108" w:type="dxa"/>
          </w:tblCellMar>
        </w:tblPrEx>
        <w:tc>
          <w:tcPr>
            <w:tcW w:w="8840" w:type="dxa"/>
            <w:gridSpan w:val="8"/>
            <w:vAlign w:val="center"/>
          </w:tcPr>
          <w:p w14:paraId="0103062C">
            <w:pPr>
              <w:jc w:val="center"/>
            </w:pPr>
            <w:r>
              <w:rPr>
                <w:rFonts w:ascii="宋体" w:hAnsi="宋体" w:eastAsia="宋体"/>
                <w:sz w:val="24"/>
              </w:rPr>
              <w:t>（2024年度）</w:t>
            </w:r>
          </w:p>
        </w:tc>
      </w:tr>
      <w:tr w14:paraId="7D27C16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1EEEA0">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4E7FE3">
            <w:pPr>
              <w:jc w:val="center"/>
            </w:pPr>
            <w:r>
              <w:rPr>
                <w:rFonts w:ascii="宋体" w:hAnsi="宋体" w:eastAsia="宋体"/>
                <w:sz w:val="16"/>
              </w:rPr>
              <w:t>新疆维吾尔自治区阿克苏职业技术学院</w:t>
            </w:r>
          </w:p>
        </w:tc>
      </w:tr>
      <w:tr w14:paraId="26015BD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38AD70">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EB98DB">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115A79">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852A1A">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909153">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9D294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060410">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871230">
            <w:pPr>
              <w:jc w:val="center"/>
            </w:pPr>
            <w:r>
              <w:rPr>
                <w:rFonts w:ascii="宋体" w:hAnsi="宋体" w:eastAsia="宋体"/>
                <w:sz w:val="16"/>
              </w:rPr>
              <w:t>得分</w:t>
            </w:r>
          </w:p>
        </w:tc>
      </w:tr>
      <w:tr w14:paraId="1F8C768E">
        <w:tblPrEx>
          <w:tblCellMar>
            <w:top w:w="0" w:type="dxa"/>
            <w:left w:w="108" w:type="dxa"/>
            <w:bottom w:w="0" w:type="dxa"/>
            <w:right w:w="108" w:type="dxa"/>
          </w:tblCellMar>
        </w:tblPrEx>
        <w:trPr>
          <w:trHeight w:val="295" w:hRule="atLeast"/>
        </w:trPr>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D424CF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C6C49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C8490A">
            <w:pPr>
              <w:jc w:val="center"/>
            </w:pPr>
            <w:r>
              <w:rPr>
                <w:rFonts w:ascii="宋体" w:hAnsi="宋体" w:eastAsia="宋体"/>
                <w:sz w:val="16"/>
              </w:rPr>
              <w:t>26,255.15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DFD0D3">
            <w:pPr>
              <w:jc w:val="center"/>
            </w:pPr>
            <w:r>
              <w:rPr>
                <w:rFonts w:ascii="宋体" w:hAnsi="宋体" w:eastAsia="宋体"/>
                <w:sz w:val="16"/>
              </w:rPr>
              <w:t>36,216.39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C7385A">
            <w:pPr>
              <w:jc w:val="center"/>
            </w:pPr>
            <w:r>
              <w:rPr>
                <w:rFonts w:ascii="宋体" w:hAnsi="宋体" w:eastAsia="宋体"/>
                <w:sz w:val="16"/>
              </w:rPr>
              <w:t>36,129.12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490BA4">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544FCA">
            <w:pPr>
              <w:jc w:val="center"/>
            </w:pPr>
            <w:r>
              <w:rPr>
                <w:rFonts w:ascii="宋体" w:hAnsi="宋体" w:eastAsia="宋体"/>
                <w:sz w:val="16"/>
              </w:rPr>
              <w:t>99.76%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CFF15A">
            <w:pPr>
              <w:jc w:val="center"/>
            </w:pPr>
            <w:r>
              <w:rPr>
                <w:rFonts w:ascii="宋体" w:hAnsi="宋体" w:eastAsia="宋体"/>
                <w:sz w:val="16"/>
              </w:rPr>
              <w:t>9.98</w:t>
            </w:r>
          </w:p>
        </w:tc>
      </w:tr>
      <w:tr w14:paraId="77495ED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671FE1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353846">
            <w:pPr>
              <w:jc w:val="center"/>
            </w:pPr>
            <w:r>
              <w:rPr>
                <w:rFonts w:ascii="宋体" w:hAnsi="宋体" w:eastAsia="宋体"/>
                <w:sz w:val="16"/>
              </w:rPr>
              <w:t>其中:上年安排（万元）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59C2D2">
            <w:pPr>
              <w:jc w:val="center"/>
            </w:pPr>
            <w:r>
              <w:rPr>
                <w:rFonts w:ascii="宋体" w:hAnsi="宋体" w:eastAsia="宋体"/>
                <w:sz w:val="16"/>
              </w:rPr>
              <w:t>4,374.96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E9F6D5">
            <w:pPr>
              <w:jc w:val="center"/>
            </w:pPr>
            <w:r>
              <w:rPr>
                <w:rFonts w:ascii="宋体" w:hAnsi="宋体" w:eastAsia="宋体"/>
                <w:sz w:val="16"/>
              </w:rPr>
              <w:t>5,020.56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898D9F">
            <w:pPr>
              <w:jc w:val="center"/>
            </w:pPr>
            <w:r>
              <w:rPr>
                <w:rFonts w:ascii="宋体" w:hAnsi="宋体" w:eastAsia="宋体"/>
                <w:sz w:val="16"/>
              </w:rPr>
              <w:t>5,020.56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6100D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4EE2F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D051C8">
            <w:pPr>
              <w:jc w:val="center"/>
            </w:pPr>
            <w:r>
              <w:rPr>
                <w:rFonts w:ascii="宋体" w:hAnsi="宋体" w:eastAsia="宋体"/>
                <w:sz w:val="16"/>
              </w:rPr>
              <w:t>-</w:t>
            </w:r>
          </w:p>
        </w:tc>
      </w:tr>
      <w:tr w14:paraId="7DC23F4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1D5E18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0EB840">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FE6B72">
            <w:pPr>
              <w:jc w:val="center"/>
            </w:pPr>
            <w:r>
              <w:rPr>
                <w:rFonts w:ascii="宋体" w:hAnsi="宋体" w:eastAsia="宋体"/>
                <w:sz w:val="16"/>
              </w:rPr>
              <w:t>14,021.48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D99D1D">
            <w:pPr>
              <w:jc w:val="center"/>
            </w:pPr>
            <w:r>
              <w:rPr>
                <w:rFonts w:ascii="宋体" w:hAnsi="宋体" w:eastAsia="宋体"/>
                <w:sz w:val="16"/>
              </w:rPr>
              <w:t>24,981.17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36F1B7">
            <w:pPr>
              <w:jc w:val="center"/>
            </w:pPr>
            <w:r>
              <w:rPr>
                <w:rFonts w:ascii="宋体" w:hAnsi="宋体" w:eastAsia="宋体"/>
                <w:sz w:val="16"/>
              </w:rPr>
              <w:t>24,981.17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375B4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5BE11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C55DD1">
            <w:pPr>
              <w:jc w:val="center"/>
            </w:pPr>
            <w:r>
              <w:rPr>
                <w:rFonts w:ascii="宋体" w:hAnsi="宋体" w:eastAsia="宋体"/>
                <w:sz w:val="16"/>
              </w:rPr>
              <w:t>-</w:t>
            </w:r>
          </w:p>
        </w:tc>
      </w:tr>
      <w:tr w14:paraId="03C7E2F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F2584F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039061">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BF183F">
            <w:pPr>
              <w:jc w:val="center"/>
            </w:pPr>
            <w:r>
              <w:rPr>
                <w:rFonts w:ascii="宋体" w:hAnsi="宋体" w:eastAsia="宋体"/>
                <w:sz w:val="16"/>
              </w:rPr>
              <w:t>7,858.71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72BA2A">
            <w:pPr>
              <w:jc w:val="center"/>
            </w:pPr>
            <w:r>
              <w:rPr>
                <w:rFonts w:ascii="宋体" w:hAnsi="宋体" w:eastAsia="宋体"/>
                <w:sz w:val="16"/>
              </w:rPr>
              <w:t>6,214.66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8E0FDF">
            <w:pPr>
              <w:jc w:val="center"/>
            </w:pPr>
            <w:r>
              <w:rPr>
                <w:rFonts w:ascii="宋体" w:hAnsi="宋体" w:eastAsia="宋体"/>
                <w:sz w:val="16"/>
              </w:rPr>
              <w:t>6,127.39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68FBA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66C36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E6B9BC">
            <w:pPr>
              <w:jc w:val="center"/>
            </w:pPr>
            <w:r>
              <w:rPr>
                <w:rFonts w:ascii="宋体" w:hAnsi="宋体" w:eastAsia="宋体"/>
                <w:sz w:val="16"/>
              </w:rPr>
              <w:t>-</w:t>
            </w:r>
          </w:p>
        </w:tc>
      </w:tr>
      <w:tr w14:paraId="0FDBB49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6116C4">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6E00BA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833E43">
            <w:pPr>
              <w:jc w:val="center"/>
            </w:pPr>
            <w:r>
              <w:rPr>
                <w:rFonts w:ascii="宋体" w:hAnsi="宋体" w:eastAsia="宋体"/>
                <w:sz w:val="16"/>
              </w:rPr>
              <w:t>实际完成情况</w:t>
            </w:r>
          </w:p>
        </w:tc>
      </w:tr>
      <w:tr w14:paraId="1CFB082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D4243C9"/>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2DDFF6">
            <w:pPr>
              <w:jc w:val="both"/>
            </w:pPr>
            <w:r>
              <w:rPr>
                <w:rFonts w:ascii="宋体" w:hAnsi="宋体" w:eastAsia="宋体"/>
                <w:sz w:val="16"/>
              </w:rPr>
              <w:t>目标1：保障我单位888名职工的工资、福利及社保正常发放及缴纳，确保民生工作落实到位。</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目标2：保障我单位8辆公务用车的运行及维护，保障单位各项工作的正常运转，确保机构运转正常。</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目标3：强化专业与课程建设，主动适应区域经济发展转型和产业升级的需要，逐步优化专业设置与布局。</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目标4：深入推进产教融合、校企合作，推动企业深度参与协同育人，实现校企“双元”育人功能。</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目标5：深化学院思想政治教育工作，持续深化“四联四通”课程思政模式改革，牵头开发一批具有职业教育特色的思政教学资源。</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6：强化招生就业创业工作，持续优化生源结构，提升学院知名度、吸引力和竞争力。全面实施就业“一把手”工程，落实好书记、院长访企拓岗促就业专项行动，开展“第四届就业创业文化节”系列活动，办好线上线下校园招聘活动，多途径促进毕业生更加充分、更高质量就业。</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498B21">
            <w:pPr>
              <w:jc w:val="both"/>
            </w:pPr>
            <w:r>
              <w:rPr>
                <w:rFonts w:ascii="宋体" w:hAnsi="宋体" w:eastAsia="宋体"/>
                <w:sz w:val="16"/>
              </w:rPr>
              <w:t>2024年我单位全年预算数为36216.39万元，全年执行数为36129.12万元，总预算执行率为99.76%。2024年我单位完成以下工作内容：1.增设新专业3个；2.培育建设思政理论课创新团队1支；3.持续巩固校企合作企业6家；4.实现年终学生就业率96.8%。通过以上工作的实施，保障了学院教育教学工作正常开展。</w:t>
            </w:r>
          </w:p>
        </w:tc>
      </w:tr>
      <w:tr w14:paraId="57E29DF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5CCE23">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068D97">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FBE2B3">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39E49B">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8513F4">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D3A3D9">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0DBBD7">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47D378">
            <w:pPr>
              <w:jc w:val="center"/>
            </w:pPr>
            <w:r>
              <w:rPr>
                <w:rFonts w:ascii="宋体" w:hAnsi="宋体" w:eastAsia="宋体"/>
                <w:sz w:val="16"/>
              </w:rPr>
              <w:t>得分</w:t>
            </w:r>
          </w:p>
        </w:tc>
      </w:tr>
      <w:tr w14:paraId="063DFB7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1F603">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916D36">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7D2ED6">
            <w:pPr>
              <w:jc w:val="center"/>
            </w:pPr>
            <w:r>
              <w:rPr>
                <w:rFonts w:ascii="宋体" w:hAnsi="宋体" w:eastAsia="宋体"/>
                <w:sz w:val="16"/>
              </w:rPr>
              <w:t>增设新专业数量（个）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3729E6">
            <w:pPr>
              <w:jc w:val="center"/>
            </w:pPr>
            <w:r>
              <w:rPr>
                <w:rFonts w:ascii="宋体" w:hAnsi="宋体" w:eastAsia="宋体"/>
                <w:sz w:val="16"/>
              </w:rPr>
              <w:t>&gt;=3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F172E8">
            <w:pPr>
              <w:jc w:val="center"/>
            </w:pPr>
            <w:r>
              <w:rPr>
                <w:rFonts w:ascii="宋体" w:hAnsi="宋体" w:eastAsia="宋体"/>
                <w:sz w:val="16"/>
              </w:rPr>
              <w:t>《阿克苏职业技术学院2023年度党委班子工作总结及2024年工作思路》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D81F53">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2FAD5C">
            <w:pPr>
              <w:jc w:val="center"/>
            </w:pPr>
            <w:r>
              <w:rPr>
                <w:rFonts w:ascii="宋体" w:hAnsi="宋体" w:eastAsia="宋体"/>
                <w:sz w:val="16"/>
              </w:rPr>
              <w:t>=3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2BBA52">
            <w:pPr>
              <w:jc w:val="center"/>
            </w:pPr>
            <w:r>
              <w:rPr>
                <w:rFonts w:ascii="宋体" w:hAnsi="宋体" w:eastAsia="宋体"/>
                <w:sz w:val="16"/>
              </w:rPr>
              <w:t>15</w:t>
            </w:r>
          </w:p>
        </w:tc>
      </w:tr>
      <w:tr w14:paraId="2AC17D5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A2771F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D1DEA6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A729D">
            <w:pPr>
              <w:jc w:val="center"/>
            </w:pPr>
            <w:r>
              <w:rPr>
                <w:rFonts w:ascii="宋体" w:hAnsi="宋体" w:eastAsia="宋体"/>
                <w:sz w:val="16"/>
              </w:rPr>
              <w:t>培育建设思政理论课创新团队数量（支）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FFEEDA">
            <w:pPr>
              <w:jc w:val="center"/>
            </w:pPr>
            <w:r>
              <w:rPr>
                <w:rFonts w:ascii="宋体" w:hAnsi="宋体" w:eastAsia="宋体"/>
                <w:sz w:val="16"/>
              </w:rPr>
              <w:t>&gt;=1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5E6DB5">
            <w:pPr>
              <w:jc w:val="center"/>
            </w:pPr>
            <w:r>
              <w:rPr>
                <w:rFonts w:ascii="宋体" w:hAnsi="宋体" w:eastAsia="宋体"/>
                <w:sz w:val="16"/>
              </w:rPr>
              <w:t>《阿克苏职业技术学院2023年度党委班子工作总结及2024年工作思路》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F09FED">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9E0771">
            <w:pPr>
              <w:jc w:val="center"/>
            </w:pPr>
            <w:r>
              <w:rPr>
                <w:rFonts w:ascii="宋体" w:hAnsi="宋体" w:eastAsia="宋体"/>
                <w:sz w:val="16"/>
              </w:rPr>
              <w:t>=1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A87075">
            <w:pPr>
              <w:jc w:val="center"/>
            </w:pPr>
            <w:r>
              <w:rPr>
                <w:rFonts w:ascii="宋体" w:hAnsi="宋体" w:eastAsia="宋体"/>
                <w:sz w:val="16"/>
              </w:rPr>
              <w:t>15</w:t>
            </w:r>
          </w:p>
        </w:tc>
      </w:tr>
      <w:tr w14:paraId="39B8EDA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D8A68D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42E85E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51492C">
            <w:pPr>
              <w:jc w:val="center"/>
            </w:pPr>
            <w:r>
              <w:rPr>
                <w:rFonts w:ascii="宋体" w:hAnsi="宋体" w:eastAsia="宋体"/>
                <w:sz w:val="16"/>
              </w:rPr>
              <w:t>持续巩固校企合作企业数量（个）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ADD7F0">
            <w:pPr>
              <w:jc w:val="center"/>
            </w:pPr>
            <w:r>
              <w:rPr>
                <w:rFonts w:ascii="宋体" w:hAnsi="宋体" w:eastAsia="宋体"/>
                <w:sz w:val="16"/>
              </w:rPr>
              <w:t>&gt;=6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BAAE05">
            <w:pPr>
              <w:jc w:val="center"/>
            </w:pPr>
            <w:r>
              <w:rPr>
                <w:rFonts w:ascii="宋体" w:hAnsi="宋体" w:eastAsia="宋体"/>
                <w:sz w:val="16"/>
              </w:rPr>
              <w:t>《阿克苏职业技术学院2023年度党委班子工作总结及2024年工作思路》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F750FE">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1656F2">
            <w:pPr>
              <w:jc w:val="center"/>
            </w:pPr>
            <w:r>
              <w:rPr>
                <w:rFonts w:ascii="宋体" w:hAnsi="宋体" w:eastAsia="宋体"/>
                <w:sz w:val="16"/>
              </w:rPr>
              <w:t>=6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538935">
            <w:pPr>
              <w:jc w:val="center"/>
            </w:pPr>
            <w:r>
              <w:rPr>
                <w:rFonts w:ascii="宋体" w:hAnsi="宋体" w:eastAsia="宋体"/>
                <w:sz w:val="16"/>
              </w:rPr>
              <w:t>15</w:t>
            </w:r>
          </w:p>
        </w:tc>
      </w:tr>
      <w:tr w14:paraId="57CD9E6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ADB50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5253EA">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D49FFA">
            <w:pPr>
              <w:jc w:val="center"/>
            </w:pPr>
            <w:r>
              <w:rPr>
                <w:rFonts w:ascii="宋体" w:hAnsi="宋体" w:eastAsia="宋体"/>
                <w:sz w:val="16"/>
              </w:rPr>
              <w:t>年终学生就业率（%）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F42CF0">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124F60">
            <w:pPr>
              <w:jc w:val="center"/>
            </w:pPr>
            <w:r>
              <w:rPr>
                <w:rFonts w:ascii="宋体" w:hAnsi="宋体" w:eastAsia="宋体"/>
                <w:sz w:val="16"/>
              </w:rPr>
              <w:t>《阿克苏职业技术学院2023年度党委班子工作总结及2024年工作思路》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3CDB89">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274229">
            <w:pPr>
              <w:jc w:val="center"/>
            </w:pPr>
            <w:r>
              <w:rPr>
                <w:rFonts w:ascii="宋体" w:hAnsi="宋体" w:eastAsia="宋体"/>
                <w:sz w:val="16"/>
              </w:rPr>
              <w:t>=96.8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8BC111">
            <w:pPr>
              <w:jc w:val="center"/>
            </w:pPr>
            <w:r>
              <w:rPr>
                <w:rFonts w:ascii="宋体" w:hAnsi="宋体" w:eastAsia="宋体"/>
                <w:sz w:val="16"/>
              </w:rPr>
              <w:t>15</w:t>
            </w:r>
          </w:p>
        </w:tc>
      </w:tr>
      <w:tr w14:paraId="5FE5393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E70176">
            <w:pPr>
              <w:jc w:val="center"/>
            </w:pPr>
            <w:r>
              <w:rPr>
                <w:rFonts w:ascii="宋体" w:hAnsi="宋体" w:eastAsia="宋体"/>
                <w:sz w:val="16"/>
              </w:rPr>
              <w:t>服务对象满意度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4D39C4">
            <w:pPr>
              <w:jc w:val="center"/>
            </w:pPr>
            <w:r>
              <w:rPr>
                <w:rFonts w:ascii="宋体" w:hAnsi="宋体" w:eastAsia="宋体"/>
                <w:sz w:val="16"/>
              </w:rPr>
              <w:t>满意度指标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EC2CC4">
            <w:pPr>
              <w:jc w:val="center"/>
            </w:pPr>
            <w:r>
              <w:rPr>
                <w:rFonts w:ascii="宋体" w:hAnsi="宋体" w:eastAsia="宋体"/>
                <w:sz w:val="16"/>
              </w:rPr>
              <w:t>学生满意度（%）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CBCFA4">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4851E6">
            <w:pPr>
              <w:jc w:val="center"/>
            </w:pPr>
            <w:r>
              <w:rPr>
                <w:rFonts w:ascii="宋体" w:hAnsi="宋体" w:eastAsia="宋体"/>
                <w:sz w:val="16"/>
              </w:rPr>
              <w:t>《阿克苏职业技术学院2023年度党委班子工作总结及2024年工作思路》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318F3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30731D">
            <w:pPr>
              <w:jc w:val="center"/>
            </w:pPr>
            <w:r>
              <w:rPr>
                <w:rFonts w:ascii="宋体" w:hAnsi="宋体" w:eastAsia="宋体"/>
                <w:sz w:val="16"/>
              </w:rPr>
              <w:t>=90.83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929E66">
            <w:pPr>
              <w:jc w:val="center"/>
            </w:pPr>
            <w:r>
              <w:rPr>
                <w:rFonts w:ascii="宋体" w:hAnsi="宋体" w:eastAsia="宋体"/>
                <w:sz w:val="16"/>
              </w:rPr>
              <w:t>30</w:t>
            </w:r>
          </w:p>
        </w:tc>
      </w:tr>
    </w:tbl>
    <w:p w14:paraId="39E579D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96"/>
        <w:gridCol w:w="632"/>
        <w:gridCol w:w="632"/>
        <w:gridCol w:w="632"/>
        <w:gridCol w:w="696"/>
        <w:gridCol w:w="632"/>
        <w:gridCol w:w="632"/>
        <w:gridCol w:w="632"/>
      </w:tblGrid>
      <w:tr w14:paraId="072932B3">
        <w:tblPrEx>
          <w:tblCellMar>
            <w:top w:w="0" w:type="dxa"/>
            <w:left w:w="108" w:type="dxa"/>
            <w:bottom w:w="0" w:type="dxa"/>
            <w:right w:w="108" w:type="dxa"/>
          </w:tblCellMar>
        </w:tblPrEx>
        <w:tc>
          <w:tcPr>
            <w:tcW w:w="8848" w:type="dxa"/>
            <w:gridSpan w:val="14"/>
            <w:vAlign w:val="center"/>
          </w:tcPr>
          <w:p w14:paraId="12CD82DA">
            <w:pPr>
              <w:jc w:val="center"/>
            </w:pPr>
            <w:r>
              <w:rPr>
                <w:rFonts w:ascii="宋体" w:hAnsi="宋体" w:eastAsia="宋体"/>
                <w:sz w:val="24"/>
              </w:rPr>
              <w:t>项目支出绩效自评表</w:t>
            </w:r>
          </w:p>
        </w:tc>
      </w:tr>
      <w:tr w14:paraId="6E162CE3">
        <w:tblPrEx>
          <w:tblCellMar>
            <w:top w:w="0" w:type="dxa"/>
            <w:left w:w="108" w:type="dxa"/>
            <w:bottom w:w="0" w:type="dxa"/>
            <w:right w:w="108" w:type="dxa"/>
          </w:tblCellMar>
        </w:tblPrEx>
        <w:tc>
          <w:tcPr>
            <w:tcW w:w="8848" w:type="dxa"/>
            <w:gridSpan w:val="14"/>
            <w:vAlign w:val="center"/>
          </w:tcPr>
          <w:p w14:paraId="012D261F">
            <w:pPr>
              <w:jc w:val="center"/>
            </w:pPr>
            <w:r>
              <w:rPr>
                <w:rFonts w:ascii="宋体" w:hAnsi="宋体" w:eastAsia="宋体"/>
                <w:sz w:val="24"/>
              </w:rPr>
              <w:t>(2024年度)</w:t>
            </w:r>
          </w:p>
        </w:tc>
      </w:tr>
      <w:tr w14:paraId="658198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A832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E0ED6C">
            <w:pPr>
              <w:jc w:val="center"/>
            </w:pPr>
            <w:r>
              <w:rPr>
                <w:rFonts w:ascii="宋体" w:hAnsi="宋体" w:eastAsia="宋体"/>
                <w:sz w:val="16"/>
              </w:rPr>
              <w:t>2023年学生资助补助资金预算（自治区第二批）（高校伙食）</w:t>
            </w:r>
          </w:p>
        </w:tc>
      </w:tr>
      <w:tr w14:paraId="4C30FD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52AD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22C1F3">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51F2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EF14C4">
            <w:pPr>
              <w:jc w:val="center"/>
            </w:pPr>
            <w:r>
              <w:rPr>
                <w:rFonts w:ascii="宋体" w:hAnsi="宋体" w:eastAsia="宋体"/>
                <w:sz w:val="16"/>
              </w:rPr>
              <w:t>新疆维吾尔自治区阿克苏职业技术学院</w:t>
            </w:r>
          </w:p>
        </w:tc>
      </w:tr>
      <w:tr w14:paraId="498A38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5D33F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3B2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AD95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9DC7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D62E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20F5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76AC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B4D91">
            <w:pPr>
              <w:jc w:val="center"/>
            </w:pPr>
            <w:r>
              <w:rPr>
                <w:rFonts w:ascii="宋体" w:hAnsi="宋体" w:eastAsia="宋体"/>
                <w:sz w:val="16"/>
              </w:rPr>
              <w:t>得分</w:t>
            </w:r>
          </w:p>
        </w:tc>
      </w:tr>
      <w:tr w14:paraId="2234D4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96C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8026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C2CF0">
            <w:pPr>
              <w:jc w:val="center"/>
            </w:pPr>
            <w:r>
              <w:rPr>
                <w:rFonts w:ascii="宋体" w:hAnsi="宋体" w:eastAsia="宋体"/>
                <w:sz w:val="16"/>
              </w:rPr>
              <w:t>26.74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F3196">
            <w:pPr>
              <w:jc w:val="center"/>
            </w:pPr>
            <w:r>
              <w:rPr>
                <w:rFonts w:ascii="宋体" w:hAnsi="宋体" w:eastAsia="宋体"/>
                <w:sz w:val="16"/>
              </w:rPr>
              <w:t>26.74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798E7">
            <w:pPr>
              <w:jc w:val="center"/>
            </w:pPr>
            <w:r>
              <w:rPr>
                <w:rFonts w:ascii="宋体" w:hAnsi="宋体" w:eastAsia="宋体"/>
                <w:sz w:val="16"/>
              </w:rPr>
              <w:t>26.74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1297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BEF6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D1B7">
            <w:pPr>
              <w:jc w:val="center"/>
            </w:pPr>
            <w:r>
              <w:rPr>
                <w:rFonts w:ascii="宋体" w:hAnsi="宋体" w:eastAsia="宋体"/>
                <w:sz w:val="16"/>
              </w:rPr>
              <w:t>10.00分</w:t>
            </w:r>
          </w:p>
        </w:tc>
      </w:tr>
      <w:tr w14:paraId="1AAF1A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44F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4AF3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B478F">
            <w:pPr>
              <w:jc w:val="center"/>
            </w:pPr>
            <w:r>
              <w:rPr>
                <w:rFonts w:ascii="宋体" w:hAnsi="宋体" w:eastAsia="宋体"/>
                <w:sz w:val="16"/>
              </w:rPr>
              <w:t>26.74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C6B23">
            <w:pPr>
              <w:jc w:val="center"/>
            </w:pPr>
            <w:r>
              <w:rPr>
                <w:rFonts w:ascii="宋体" w:hAnsi="宋体" w:eastAsia="宋体"/>
                <w:sz w:val="16"/>
              </w:rPr>
              <w:t>26.74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6FAFC">
            <w:pPr>
              <w:jc w:val="center"/>
            </w:pPr>
            <w:r>
              <w:rPr>
                <w:rFonts w:ascii="宋体" w:hAnsi="宋体" w:eastAsia="宋体"/>
                <w:sz w:val="16"/>
              </w:rPr>
              <w:t>26.74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927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C35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3F6D5">
            <w:pPr>
              <w:jc w:val="center"/>
            </w:pPr>
            <w:r>
              <w:rPr>
                <w:rFonts w:ascii="宋体" w:hAnsi="宋体" w:eastAsia="宋体"/>
                <w:sz w:val="16"/>
              </w:rPr>
              <w:t>—</w:t>
            </w:r>
          </w:p>
        </w:tc>
      </w:tr>
      <w:tr w14:paraId="3E9072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921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E167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5E2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3DE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86D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150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277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8910D">
            <w:pPr>
              <w:jc w:val="center"/>
            </w:pPr>
            <w:r>
              <w:rPr>
                <w:rFonts w:ascii="宋体" w:hAnsi="宋体" w:eastAsia="宋体"/>
                <w:sz w:val="16"/>
              </w:rPr>
              <w:t>—</w:t>
            </w:r>
          </w:p>
        </w:tc>
      </w:tr>
      <w:tr w14:paraId="44B551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C07F7">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80D5D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EE99CE">
            <w:pPr>
              <w:jc w:val="center"/>
            </w:pPr>
            <w:r>
              <w:rPr>
                <w:rFonts w:ascii="宋体" w:hAnsi="宋体" w:eastAsia="宋体"/>
                <w:sz w:val="16"/>
              </w:rPr>
              <w:t>实际完成情况</w:t>
            </w:r>
          </w:p>
        </w:tc>
      </w:tr>
      <w:tr w14:paraId="33274A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057C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ED5906">
            <w:pPr>
              <w:jc w:val="both"/>
            </w:pPr>
            <w:r>
              <w:rPr>
                <w:rFonts w:ascii="宋体" w:hAnsi="宋体" w:eastAsia="宋体"/>
                <w:sz w:val="16"/>
              </w:rPr>
              <w:t>项目安排资金26.74万元。补贴食堂不少于1次，保障食堂商户6家。通过项目的实施有效减轻学生家庭经济负担，有效降低保障性食堂运营成本。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F4335B">
            <w:pPr>
              <w:jc w:val="both"/>
            </w:pPr>
            <w:r>
              <w:rPr>
                <w:rFonts w:ascii="宋体" w:hAnsi="宋体" w:eastAsia="宋体"/>
                <w:sz w:val="16"/>
              </w:rPr>
              <w:t>本项目已于2024年5月完成，共计支出26.74万元，预算执行率为100%，已完成补贴食堂1次，保障食堂商户5家。通过项目的实施，有效减轻了学生家庭经济负担，有效降低了保障性食堂运营成本。</w:t>
            </w:r>
          </w:p>
        </w:tc>
      </w:tr>
      <w:tr w14:paraId="7181C4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7E3D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CFF3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2A5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6041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7EA03">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E153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519D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F58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A40F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3D6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BDE7D">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DAC9E">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57831">
            <w:pPr>
              <w:jc w:val="center"/>
            </w:pPr>
            <w:r>
              <w:rPr>
                <w:rFonts w:ascii="宋体" w:hAnsi="宋体" w:eastAsia="宋体"/>
                <w:sz w:val="16"/>
              </w:rPr>
              <w:t>偏差原因分析及改进措施</w:t>
            </w:r>
          </w:p>
        </w:tc>
      </w:tr>
      <w:tr w14:paraId="0940FD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8F611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23277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591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8809F">
            <w:pPr>
              <w:jc w:val="center"/>
            </w:pPr>
            <w:r>
              <w:rPr>
                <w:rFonts w:ascii="宋体" w:hAnsi="宋体" w:eastAsia="宋体"/>
                <w:sz w:val="16"/>
              </w:rPr>
              <w:t>保障食堂商户数量（家）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1A3FC">
            <w:pPr>
              <w:jc w:val="center"/>
            </w:pPr>
            <w:r>
              <w:rPr>
                <w:rFonts w:ascii="宋体" w:hAnsi="宋体" w:eastAsia="宋体"/>
                <w:sz w:val="16"/>
              </w:rPr>
              <w:t>&gt;=6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BD8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B900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156A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F5D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1E8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27F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E42EE">
            <w:pPr>
              <w:jc w:val="center"/>
            </w:pPr>
            <w:r>
              <w:rPr>
                <w:rFonts w:ascii="宋体" w:hAnsi="宋体" w:eastAsia="宋体"/>
                <w:sz w:val="16"/>
              </w:rPr>
              <w:t>4.08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F61CC">
            <w:pPr>
              <w:jc w:val="center"/>
            </w:pPr>
            <w:r>
              <w:rPr>
                <w:rFonts w:ascii="宋体" w:hAnsi="宋体" w:eastAsia="宋体"/>
                <w:sz w:val="16"/>
              </w:rPr>
              <w:t>偏差原因分析：因1家商户新学期开业较晚，未进行补贴，导致出现偏差。偏差改进措施：设定绩效目标时，充分考虑客观因素，提高目标设定的准确性和科学性。</w:t>
            </w:r>
          </w:p>
        </w:tc>
      </w:tr>
      <w:tr w14:paraId="5083B4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D18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51F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E7C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A906B">
            <w:pPr>
              <w:jc w:val="center"/>
            </w:pPr>
            <w:r>
              <w:rPr>
                <w:rFonts w:ascii="宋体" w:hAnsi="宋体" w:eastAsia="宋体"/>
                <w:sz w:val="16"/>
              </w:rPr>
              <w:t>补贴食堂次数（次）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2135C">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C24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4C3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D511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8B5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1A8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40914">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5C731">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044D4">
            <w:pPr>
              <w:jc w:val="center"/>
            </w:pPr>
          </w:p>
        </w:tc>
      </w:tr>
      <w:tr w14:paraId="131103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08D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378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FC9C9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01649">
            <w:pPr>
              <w:jc w:val="center"/>
            </w:pPr>
            <w:r>
              <w:rPr>
                <w:rFonts w:ascii="宋体" w:hAnsi="宋体" w:eastAsia="宋体"/>
                <w:sz w:val="16"/>
              </w:rPr>
              <w:t>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C7E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EE8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7F4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1408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F2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C3D7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DAA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0762D">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663A8">
            <w:pPr>
              <w:jc w:val="center"/>
            </w:pPr>
          </w:p>
        </w:tc>
      </w:tr>
      <w:tr w14:paraId="6B931E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448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5B8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4E1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68322">
            <w:pPr>
              <w:jc w:val="center"/>
            </w:pPr>
            <w:r>
              <w:rPr>
                <w:rFonts w:ascii="宋体" w:hAnsi="宋体" w:eastAsia="宋体"/>
                <w:sz w:val="16"/>
              </w:rPr>
              <w:t>饭菜质量不降低（%）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B61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B5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37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BDCA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161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E1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E689F">
            <w:pPr>
              <w:jc w:val="center"/>
            </w:pPr>
            <w:r>
              <w:rPr>
                <w:rFonts w:ascii="宋体" w:hAnsi="宋体" w:eastAsia="宋体"/>
                <w:sz w:val="16"/>
              </w:rPr>
              <w:t>=89.64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4D869">
            <w:pPr>
              <w:jc w:val="center"/>
            </w:pPr>
            <w:r>
              <w:rPr>
                <w:rFonts w:ascii="宋体" w:hAnsi="宋体" w:eastAsia="宋体"/>
                <w:sz w:val="16"/>
              </w:rPr>
              <w:t>5.19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FED67">
            <w:pPr>
              <w:jc w:val="center"/>
            </w:pPr>
            <w:r>
              <w:rPr>
                <w:rFonts w:ascii="宋体" w:hAnsi="宋体" w:eastAsia="宋体"/>
                <w:sz w:val="16"/>
              </w:rPr>
              <w:t>偏差原因分析：经问卷调查53人对食堂饭菜质量不降低情况不满意，造成指标偏差。偏差改进措施：进一步优化项目预算的执行和安排。</w:t>
            </w:r>
          </w:p>
        </w:tc>
      </w:tr>
      <w:tr w14:paraId="559A96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BB9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50C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15F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D0EDC">
            <w:pPr>
              <w:jc w:val="center"/>
            </w:pPr>
            <w:r>
              <w:rPr>
                <w:rFonts w:ascii="宋体" w:hAnsi="宋体" w:eastAsia="宋体"/>
                <w:sz w:val="16"/>
              </w:rPr>
              <w:t>享受学生覆盖率（%）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A6A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1F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3F4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0D3E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0CC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D45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003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0C761">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37089">
            <w:pPr>
              <w:jc w:val="center"/>
            </w:pPr>
          </w:p>
        </w:tc>
      </w:tr>
      <w:tr w14:paraId="728F05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E6B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441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ECA1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5915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353F1">
            <w:pPr>
              <w:jc w:val="center"/>
            </w:pPr>
            <w:r>
              <w:rPr>
                <w:rFonts w:ascii="宋体" w:hAnsi="宋体" w:eastAsia="宋体"/>
                <w:sz w:val="16"/>
              </w:rPr>
              <w:t>2024年10月1日前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29B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28C3B">
            <w:pPr>
              <w:jc w:val="center"/>
            </w:pPr>
            <w:r>
              <w:rPr>
                <w:rFonts w:ascii="宋体" w:hAnsi="宋体" w:eastAsia="宋体"/>
                <w:sz w:val="16"/>
              </w:rPr>
              <w:t>2023年12月25日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959C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CA4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41E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9A85A">
            <w:pPr>
              <w:jc w:val="center"/>
            </w:pPr>
            <w:r>
              <w:rPr>
                <w:rFonts w:ascii="宋体" w:hAnsi="宋体" w:eastAsia="宋体"/>
                <w:sz w:val="16"/>
              </w:rPr>
              <w:t>2024年5月20日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147B9">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AE914">
            <w:pPr>
              <w:jc w:val="center"/>
            </w:pPr>
          </w:p>
        </w:tc>
      </w:tr>
      <w:tr w14:paraId="74B069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363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5D8B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7698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2CE5D">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1908E">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6A85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F82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02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224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02CB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CDA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C8912">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45F84">
            <w:pPr>
              <w:jc w:val="center"/>
            </w:pPr>
          </w:p>
        </w:tc>
      </w:tr>
      <w:tr w14:paraId="215A39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66F2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B71B2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EB28F">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E477">
            <w:pPr>
              <w:jc w:val="center"/>
            </w:pPr>
            <w:r>
              <w:rPr>
                <w:rFonts w:ascii="宋体" w:hAnsi="宋体" w:eastAsia="宋体"/>
                <w:sz w:val="16"/>
              </w:rPr>
              <w:t>落实补贴伙食资金（%）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13E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7D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6B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361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C90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D63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F44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E212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2BAD1">
            <w:pPr>
              <w:jc w:val="center"/>
            </w:pPr>
          </w:p>
        </w:tc>
      </w:tr>
      <w:tr w14:paraId="3E9BDA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34BC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2B9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4D7D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A7EE5">
            <w:pPr>
              <w:jc w:val="center"/>
            </w:pPr>
            <w:r>
              <w:rPr>
                <w:rFonts w:ascii="宋体" w:hAnsi="宋体" w:eastAsia="宋体"/>
                <w:sz w:val="16"/>
              </w:rPr>
              <w:t>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54DCB">
            <w:pPr>
              <w:jc w:val="center"/>
            </w:pPr>
            <w:r>
              <w:rPr>
                <w:rFonts w:ascii="宋体" w:hAnsi="宋体" w:eastAsia="宋体"/>
                <w:sz w:val="16"/>
              </w:rPr>
              <w:t>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494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D4A1">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DD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AF35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981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5856A">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597B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F572E">
            <w:pPr>
              <w:jc w:val="center"/>
            </w:pPr>
            <w:r>
              <w:rPr>
                <w:rFonts w:ascii="宋体" w:hAnsi="宋体" w:eastAsia="宋体"/>
                <w:sz w:val="16"/>
              </w:rPr>
              <w:t>偏差原因分析：经问卷调查43人对该项目减轻学生经济负担情况不满意，造成指标偏差。偏差改进措施：进一步优化项目预算的执行和安排。</w:t>
            </w:r>
          </w:p>
        </w:tc>
      </w:tr>
      <w:tr w14:paraId="5C900D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57AC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742B1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C1AB1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0A50B">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B660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D5B6">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C714">
            <w:pPr>
              <w:jc w:val="center"/>
            </w:pPr>
            <w:r>
              <w:rPr>
                <w:rFonts w:ascii="宋体" w:hAnsi="宋体" w:eastAsia="宋体"/>
                <w:sz w:val="16"/>
              </w:rPr>
              <w:t>=91.4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4A3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AD14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411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50F24">
            <w:pPr>
              <w:jc w:val="center"/>
            </w:pPr>
            <w:r>
              <w:rPr>
                <w:rFonts w:ascii="宋体" w:hAnsi="宋体" w:eastAsia="宋体"/>
                <w:sz w:val="16"/>
              </w:rPr>
              <w:t>=94.43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FD90F">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F7F5E">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3FF029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FDC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12B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B1C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DF9A1">
            <w:pPr>
              <w:jc w:val="center"/>
            </w:pPr>
            <w:r>
              <w:rPr>
                <w:rFonts w:ascii="宋体" w:hAnsi="宋体" w:eastAsia="宋体"/>
                <w:sz w:val="16"/>
              </w:rPr>
              <w:t>保障性食堂满意度（%）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1A8D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1B55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ABC9E">
            <w:pPr>
              <w:jc w:val="center"/>
            </w:pPr>
            <w:r>
              <w:rPr>
                <w:rFonts w:ascii="宋体" w:hAnsi="宋体" w:eastAsia="宋体"/>
                <w:sz w:val="16"/>
              </w:rPr>
              <w:t>=91.67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A6D1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64E1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E68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3B5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2D1BE">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F7220">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366A6B9B">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D2F16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73CC">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287A11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606C9">
            <w:pPr>
              <w:jc w:val="center"/>
            </w:pPr>
            <w:r>
              <w:rPr>
                <w:rFonts w:ascii="宋体" w:hAnsi="宋体" w:eastAsia="宋体"/>
                <w:sz w:val="16"/>
              </w:rPr>
              <w:t>95.27分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2FF39BAD"/>
        </w:tc>
      </w:tr>
    </w:tbl>
    <w:p w14:paraId="6582351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32"/>
        <w:gridCol w:w="632"/>
      </w:tblGrid>
      <w:tr w14:paraId="13F7244E">
        <w:tblPrEx>
          <w:tblCellMar>
            <w:top w:w="0" w:type="dxa"/>
            <w:left w:w="108" w:type="dxa"/>
            <w:bottom w:w="0" w:type="dxa"/>
            <w:right w:w="108" w:type="dxa"/>
          </w:tblCellMar>
        </w:tblPrEx>
        <w:tc>
          <w:tcPr>
            <w:tcW w:w="8848" w:type="dxa"/>
            <w:gridSpan w:val="14"/>
            <w:vAlign w:val="center"/>
          </w:tcPr>
          <w:p w14:paraId="052D9430">
            <w:pPr>
              <w:jc w:val="center"/>
            </w:pPr>
            <w:r>
              <w:rPr>
                <w:rFonts w:ascii="宋体" w:hAnsi="宋体" w:eastAsia="宋体"/>
                <w:sz w:val="24"/>
              </w:rPr>
              <w:t>项目支出绩效自评表</w:t>
            </w:r>
          </w:p>
        </w:tc>
      </w:tr>
      <w:tr w14:paraId="36DA48D1">
        <w:tblPrEx>
          <w:tblCellMar>
            <w:top w:w="0" w:type="dxa"/>
            <w:left w:w="108" w:type="dxa"/>
            <w:bottom w:w="0" w:type="dxa"/>
            <w:right w:w="108" w:type="dxa"/>
          </w:tblCellMar>
        </w:tblPrEx>
        <w:tc>
          <w:tcPr>
            <w:tcW w:w="8848" w:type="dxa"/>
            <w:gridSpan w:val="14"/>
            <w:vAlign w:val="center"/>
          </w:tcPr>
          <w:p w14:paraId="5455061D">
            <w:pPr>
              <w:jc w:val="center"/>
            </w:pPr>
            <w:r>
              <w:rPr>
                <w:rFonts w:ascii="宋体" w:hAnsi="宋体" w:eastAsia="宋体"/>
                <w:sz w:val="24"/>
              </w:rPr>
              <w:t>(2024年度)</w:t>
            </w:r>
          </w:p>
        </w:tc>
      </w:tr>
      <w:tr w14:paraId="36A036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8DC3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D6376C">
            <w:pPr>
              <w:jc w:val="center"/>
            </w:pPr>
            <w:r>
              <w:rPr>
                <w:rFonts w:ascii="宋体" w:hAnsi="宋体" w:eastAsia="宋体"/>
                <w:sz w:val="16"/>
              </w:rPr>
              <w:t>2023年度自治区人才发展基金第一批重大人才计划项目支持资金（天山英才计划</w:t>
            </w:r>
            <w:r>
              <w:rPr>
                <w:rFonts w:hint="eastAsia" w:ascii="宋体" w:hAnsi="宋体"/>
                <w:sz w:val="16"/>
                <w:lang w:eastAsia="zh-CN"/>
              </w:rPr>
              <w:t>－</w:t>
            </w:r>
            <w:r>
              <w:rPr>
                <w:rFonts w:ascii="宋体" w:hAnsi="宋体" w:eastAsia="宋体"/>
                <w:sz w:val="16"/>
              </w:rPr>
              <w:t>新疆文化名家暨四个一批人才）</w:t>
            </w:r>
          </w:p>
        </w:tc>
      </w:tr>
      <w:tr w14:paraId="031512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1EAC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1E07B9">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2842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D0148D">
            <w:pPr>
              <w:jc w:val="center"/>
            </w:pPr>
            <w:r>
              <w:rPr>
                <w:rFonts w:ascii="宋体" w:hAnsi="宋体" w:eastAsia="宋体"/>
                <w:sz w:val="16"/>
              </w:rPr>
              <w:t>新疆维吾尔自治区阿克苏职业技术学院</w:t>
            </w:r>
          </w:p>
        </w:tc>
      </w:tr>
      <w:tr w14:paraId="4A4D86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731FA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6128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CEE0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8A09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9263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8CAA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4E73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943D8">
            <w:pPr>
              <w:jc w:val="center"/>
            </w:pPr>
            <w:r>
              <w:rPr>
                <w:rFonts w:ascii="宋体" w:hAnsi="宋体" w:eastAsia="宋体"/>
                <w:sz w:val="16"/>
              </w:rPr>
              <w:t>得分</w:t>
            </w:r>
          </w:p>
        </w:tc>
      </w:tr>
      <w:tr w14:paraId="5F8598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C92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CB5B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CB008">
            <w:pPr>
              <w:jc w:val="center"/>
            </w:pPr>
            <w:r>
              <w:rPr>
                <w:rFonts w:ascii="宋体" w:hAnsi="宋体" w:eastAsia="宋体"/>
                <w:sz w:val="16"/>
              </w:rPr>
              <w:t>4.52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D40A0">
            <w:pPr>
              <w:jc w:val="center"/>
            </w:pPr>
            <w:r>
              <w:rPr>
                <w:rFonts w:ascii="宋体" w:hAnsi="宋体" w:eastAsia="宋体"/>
                <w:sz w:val="16"/>
              </w:rPr>
              <w:t>4.52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C6A08">
            <w:pPr>
              <w:jc w:val="center"/>
            </w:pPr>
            <w:r>
              <w:rPr>
                <w:rFonts w:ascii="宋体" w:hAnsi="宋体" w:eastAsia="宋体"/>
                <w:sz w:val="16"/>
              </w:rPr>
              <w:t>4.52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99FC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0587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B8290">
            <w:pPr>
              <w:jc w:val="center"/>
            </w:pPr>
            <w:r>
              <w:rPr>
                <w:rFonts w:ascii="宋体" w:hAnsi="宋体" w:eastAsia="宋体"/>
                <w:sz w:val="16"/>
              </w:rPr>
              <w:t>10.00分</w:t>
            </w:r>
          </w:p>
        </w:tc>
      </w:tr>
      <w:tr w14:paraId="62E298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630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1E29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BBB4D">
            <w:pPr>
              <w:jc w:val="center"/>
            </w:pPr>
            <w:r>
              <w:rPr>
                <w:rFonts w:ascii="宋体" w:hAnsi="宋体" w:eastAsia="宋体"/>
                <w:sz w:val="16"/>
              </w:rPr>
              <w:t>4.52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13B57">
            <w:pPr>
              <w:jc w:val="center"/>
            </w:pPr>
            <w:r>
              <w:rPr>
                <w:rFonts w:ascii="宋体" w:hAnsi="宋体" w:eastAsia="宋体"/>
                <w:sz w:val="16"/>
              </w:rPr>
              <w:t>4.52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F42CC">
            <w:pPr>
              <w:jc w:val="center"/>
            </w:pPr>
            <w:r>
              <w:rPr>
                <w:rFonts w:ascii="宋体" w:hAnsi="宋体" w:eastAsia="宋体"/>
                <w:sz w:val="16"/>
              </w:rPr>
              <w:t>4.52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22A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040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8D867">
            <w:pPr>
              <w:jc w:val="center"/>
            </w:pPr>
            <w:r>
              <w:rPr>
                <w:rFonts w:ascii="宋体" w:hAnsi="宋体" w:eastAsia="宋体"/>
                <w:sz w:val="16"/>
              </w:rPr>
              <w:t>—</w:t>
            </w:r>
          </w:p>
        </w:tc>
      </w:tr>
      <w:tr w14:paraId="4E8FDC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1C6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5DB6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5A7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1F9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AA9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F34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6D6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5297F">
            <w:pPr>
              <w:jc w:val="center"/>
            </w:pPr>
            <w:r>
              <w:rPr>
                <w:rFonts w:ascii="宋体" w:hAnsi="宋体" w:eastAsia="宋体"/>
                <w:sz w:val="16"/>
              </w:rPr>
              <w:t>—</w:t>
            </w:r>
          </w:p>
        </w:tc>
      </w:tr>
      <w:tr w14:paraId="69E288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09561">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D2167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C129B3">
            <w:pPr>
              <w:jc w:val="center"/>
            </w:pPr>
            <w:r>
              <w:rPr>
                <w:rFonts w:ascii="宋体" w:hAnsi="宋体" w:eastAsia="宋体"/>
                <w:sz w:val="16"/>
              </w:rPr>
              <w:t>实际完成情况</w:t>
            </w:r>
          </w:p>
        </w:tc>
      </w:tr>
      <w:tr w14:paraId="327EC1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3BD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42DE11">
            <w:pPr>
              <w:jc w:val="both"/>
            </w:pPr>
            <w:r>
              <w:rPr>
                <w:rFonts w:ascii="宋体" w:hAnsi="宋体" w:eastAsia="宋体"/>
                <w:sz w:val="16"/>
              </w:rPr>
              <w:t>本项目安排资金4.52万元。计划发表论文、著作2篇，形成访谈记录50份，编撰思政案例集1部，形成调研报告1份。通过本项目的实施，丰富新疆红色资源及育人理论成果，建立红色资源育人实践范式，不断发挥示范带动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6DC938">
            <w:pPr>
              <w:jc w:val="both"/>
            </w:pPr>
            <w:r>
              <w:rPr>
                <w:rFonts w:ascii="宋体" w:hAnsi="宋体" w:eastAsia="宋体"/>
                <w:sz w:val="16"/>
              </w:rPr>
              <w:t>本项目于2024年12月完成，共计支出4.52万元，预算执行率为100%，已完成发表论文、著作2篇，形成访谈记录92份，编撰思政案例集1部，形成调研报告1份。通过本项目的实施，有效提升了人才专业能力、综合素质，丰富新疆红色资源及育人理论成果，建立红色资源育人实践范式，不断发挥示范带动作用。</w:t>
            </w:r>
          </w:p>
        </w:tc>
      </w:tr>
      <w:tr w14:paraId="017C63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EC48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9D0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03C6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FE4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BBBBE">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F324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B5BA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27C9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F1D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AC4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214CC">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E484F">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9D4BF">
            <w:pPr>
              <w:jc w:val="center"/>
            </w:pPr>
            <w:r>
              <w:rPr>
                <w:rFonts w:ascii="宋体" w:hAnsi="宋体" w:eastAsia="宋体"/>
                <w:sz w:val="16"/>
              </w:rPr>
              <w:t>偏差原因分析及改进措施</w:t>
            </w:r>
          </w:p>
        </w:tc>
      </w:tr>
      <w:tr w14:paraId="5F065F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2C38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46F12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2B97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D3E39">
            <w:pPr>
              <w:jc w:val="center"/>
            </w:pPr>
            <w:r>
              <w:rPr>
                <w:rFonts w:ascii="宋体" w:hAnsi="宋体" w:eastAsia="宋体"/>
                <w:sz w:val="16"/>
              </w:rPr>
              <w:t>发表论文、著作的数量（篇）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E3FB9">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9E1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A6A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1861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8EE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987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7DA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922EA">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2E253">
            <w:pPr>
              <w:jc w:val="center"/>
            </w:pPr>
          </w:p>
        </w:tc>
      </w:tr>
      <w:tr w14:paraId="1E1F5B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DE8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C4B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726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680D1">
            <w:pPr>
              <w:jc w:val="center"/>
            </w:pPr>
            <w:r>
              <w:rPr>
                <w:rFonts w:ascii="宋体" w:hAnsi="宋体" w:eastAsia="宋体"/>
                <w:sz w:val="16"/>
              </w:rPr>
              <w:t>访谈记录数（份）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BFAE7">
            <w:pPr>
              <w:jc w:val="center"/>
            </w:pPr>
            <w:r>
              <w:rPr>
                <w:rFonts w:ascii="宋体" w:hAnsi="宋体" w:eastAsia="宋体"/>
                <w:sz w:val="16"/>
              </w:rPr>
              <w:t>&gt;=92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E72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4E774">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8DA4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C54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D67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E45FB">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A8AC5">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87278">
            <w:pPr>
              <w:jc w:val="center"/>
            </w:pPr>
          </w:p>
        </w:tc>
      </w:tr>
      <w:tr w14:paraId="099C4D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5F4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785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C9F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7ACDC">
            <w:pPr>
              <w:jc w:val="center"/>
            </w:pPr>
            <w:r>
              <w:rPr>
                <w:rFonts w:ascii="宋体" w:hAnsi="宋体" w:eastAsia="宋体"/>
                <w:sz w:val="16"/>
              </w:rPr>
              <w:t>编撰思政案例集（部）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66FBC">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6AF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5F59C">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E048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F6E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3B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BA0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2DF03">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33830">
            <w:pPr>
              <w:jc w:val="center"/>
            </w:pPr>
          </w:p>
        </w:tc>
      </w:tr>
      <w:tr w14:paraId="3DD108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178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1BD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DC5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07D48">
            <w:pPr>
              <w:jc w:val="center"/>
            </w:pPr>
            <w:r>
              <w:rPr>
                <w:rFonts w:ascii="宋体" w:hAnsi="宋体" w:eastAsia="宋体"/>
                <w:sz w:val="16"/>
              </w:rPr>
              <w:t>调研报告数（份）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142A3">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FBC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38C12">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30E3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72F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421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8FFE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38312">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24EAB">
            <w:pPr>
              <w:jc w:val="center"/>
            </w:pPr>
          </w:p>
        </w:tc>
      </w:tr>
      <w:tr w14:paraId="48B5E6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C81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39D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45BE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0E519">
            <w:pPr>
              <w:jc w:val="center"/>
            </w:pPr>
            <w:r>
              <w:rPr>
                <w:rFonts w:ascii="宋体" w:hAnsi="宋体" w:eastAsia="宋体"/>
                <w:sz w:val="16"/>
              </w:rPr>
              <w:t>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308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23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766B0">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3ADC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FD8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7A1E">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1DB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FC1D6">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95471">
            <w:pPr>
              <w:jc w:val="center"/>
            </w:pPr>
          </w:p>
        </w:tc>
      </w:tr>
      <w:tr w14:paraId="353855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CD3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52A7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E636C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3BA1F">
            <w:pPr>
              <w:jc w:val="center"/>
            </w:pPr>
            <w:r>
              <w:rPr>
                <w:rFonts w:ascii="宋体" w:hAnsi="宋体" w:eastAsia="宋体"/>
                <w:sz w:val="16"/>
              </w:rPr>
              <w:t>当年任务完成时间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4F0B9">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774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74A10">
            <w:pPr>
              <w:jc w:val="center"/>
            </w:pPr>
            <w:r>
              <w:rPr>
                <w:rFonts w:ascii="宋体" w:hAnsi="宋体" w:eastAsia="宋体"/>
                <w:sz w:val="16"/>
              </w:rPr>
              <w:t>2023年12月4日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116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C57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25F3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96242">
            <w:pPr>
              <w:jc w:val="center"/>
            </w:pPr>
            <w:r>
              <w:rPr>
                <w:rFonts w:ascii="宋体" w:hAnsi="宋体" w:eastAsia="宋体"/>
                <w:sz w:val="16"/>
              </w:rPr>
              <w:t>2024年12月23日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CDE98">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CEEC8">
            <w:pPr>
              <w:jc w:val="center"/>
            </w:pPr>
          </w:p>
        </w:tc>
      </w:tr>
      <w:tr w14:paraId="38364F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B9E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9E8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123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615E">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90A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82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F5D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C4B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A90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75B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77B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E8728">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49F0B">
            <w:pPr>
              <w:jc w:val="center"/>
            </w:pPr>
          </w:p>
        </w:tc>
      </w:tr>
      <w:tr w14:paraId="0EC5D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88BA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307C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6C402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CD2C3">
            <w:pPr>
              <w:jc w:val="center"/>
            </w:pPr>
            <w:r>
              <w:rPr>
                <w:rFonts w:ascii="宋体" w:hAnsi="宋体" w:eastAsia="宋体"/>
                <w:sz w:val="16"/>
              </w:rPr>
              <w:t>设备费用（万元）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1BE70">
            <w:pPr>
              <w:jc w:val="center"/>
            </w:pPr>
            <w:r>
              <w:rPr>
                <w:rFonts w:ascii="宋体" w:hAnsi="宋体" w:eastAsia="宋体"/>
                <w:sz w:val="16"/>
              </w:rPr>
              <w:t>&lt;=2.43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D10E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F2599">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361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E6A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1B10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A51CC">
            <w:pPr>
              <w:jc w:val="center"/>
            </w:pPr>
            <w:r>
              <w:rPr>
                <w:rFonts w:ascii="宋体" w:hAnsi="宋体" w:eastAsia="宋体"/>
                <w:sz w:val="16"/>
              </w:rPr>
              <w:t>=2.43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D276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A19DF">
            <w:pPr>
              <w:jc w:val="center"/>
            </w:pPr>
          </w:p>
        </w:tc>
      </w:tr>
      <w:tr w14:paraId="4EE1BA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E78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2C9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6A7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F3F5E">
            <w:pPr>
              <w:jc w:val="center"/>
            </w:pPr>
            <w:r>
              <w:rPr>
                <w:rFonts w:ascii="宋体" w:hAnsi="宋体" w:eastAsia="宋体"/>
                <w:sz w:val="16"/>
              </w:rPr>
              <w:t>其他项目费用（万元）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CCAEF">
            <w:pPr>
              <w:jc w:val="center"/>
            </w:pPr>
            <w:r>
              <w:rPr>
                <w:rFonts w:ascii="宋体" w:hAnsi="宋体" w:eastAsia="宋体"/>
                <w:sz w:val="16"/>
              </w:rPr>
              <w:t>&lt;=2.09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E679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70F5A">
            <w:pPr>
              <w:jc w:val="center"/>
            </w:pPr>
            <w:r>
              <w:rPr>
                <w:rFonts w:ascii="宋体" w:hAnsi="宋体" w:eastAsia="宋体"/>
                <w:sz w:val="16"/>
              </w:rPr>
              <w:t>=4.9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FDB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F13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15B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7CDF9">
            <w:pPr>
              <w:jc w:val="center"/>
            </w:pPr>
            <w:r>
              <w:rPr>
                <w:rFonts w:ascii="宋体" w:hAnsi="宋体" w:eastAsia="宋体"/>
                <w:sz w:val="16"/>
              </w:rPr>
              <w:t>=2.09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2C38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10841">
            <w:pPr>
              <w:jc w:val="center"/>
            </w:pPr>
          </w:p>
        </w:tc>
      </w:tr>
      <w:tr w14:paraId="48E336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700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13CF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AA6C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DD1C0">
            <w:pPr>
              <w:jc w:val="center"/>
            </w:pPr>
            <w:r>
              <w:rPr>
                <w:rFonts w:ascii="宋体" w:hAnsi="宋体" w:eastAsia="宋体"/>
                <w:sz w:val="16"/>
              </w:rPr>
              <w:t>人才专业能力、综合素质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11580">
            <w:pPr>
              <w:jc w:val="center"/>
            </w:pPr>
            <w:r>
              <w:rPr>
                <w:rFonts w:ascii="宋体" w:hAnsi="宋体" w:eastAsia="宋体"/>
                <w:sz w:val="16"/>
              </w:rPr>
              <w:t>能力增强素质提升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17F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71CBE">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2A3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E92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B6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E8F4">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89CF8">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83932">
            <w:pPr>
              <w:jc w:val="center"/>
            </w:pPr>
          </w:p>
        </w:tc>
      </w:tr>
      <w:tr w14:paraId="14E47D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DACA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B7D91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4F8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031AF">
            <w:pPr>
              <w:jc w:val="center"/>
            </w:pPr>
            <w:r>
              <w:rPr>
                <w:rFonts w:ascii="宋体" w:hAnsi="宋体" w:eastAsia="宋体"/>
                <w:sz w:val="16"/>
              </w:rPr>
              <w:t>受资助人才的满意度（%）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087D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0B396">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F78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F5B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B559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E9B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1B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466F">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5ADD7">
            <w:pPr>
              <w:jc w:val="center"/>
            </w:pPr>
            <w:r>
              <w:rPr>
                <w:rFonts w:ascii="宋体" w:hAnsi="宋体" w:eastAsia="宋体"/>
                <w:sz w:val="16"/>
              </w:rPr>
              <w:t>偏差原因分析：设置预期指标时，标准较低，实际完成率较好；偏差整改措施：根据本年指标完成情况，设置下年指标时，提高预期标准。</w:t>
            </w:r>
          </w:p>
        </w:tc>
      </w:tr>
      <w:tr w14:paraId="12C6C7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013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A5B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D6A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8CDDE">
            <w:pPr>
              <w:jc w:val="center"/>
            </w:pPr>
            <w:r>
              <w:rPr>
                <w:rFonts w:ascii="宋体" w:hAnsi="宋体" w:eastAsia="宋体"/>
                <w:sz w:val="16"/>
              </w:rPr>
              <w:t>人才所在单位的满意度（%）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082F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2F7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895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AD2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C482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132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8F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378C9">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54FD0">
            <w:pPr>
              <w:jc w:val="center"/>
            </w:pPr>
            <w:r>
              <w:rPr>
                <w:rFonts w:ascii="宋体" w:hAnsi="宋体" w:eastAsia="宋体"/>
                <w:sz w:val="16"/>
              </w:rPr>
              <w:t>偏差原因分析：设置预期指标时，标准较低，实际完成率较好；偏差整改措施：根据本年指标完成情况，设置下年指标时，提高预期标准。</w:t>
            </w:r>
          </w:p>
        </w:tc>
      </w:tr>
      <w:tr w14:paraId="749AB004">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1AA58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99BD">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2D8858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EDB75">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06F103F1"/>
        </w:tc>
      </w:tr>
    </w:tbl>
    <w:p w14:paraId="0AEF92BA">
      <w:r>
        <w:br w:type="page"/>
      </w:r>
    </w:p>
    <w:tbl>
      <w:tblPr>
        <w:tblStyle w:val="9"/>
        <w:tblW w:w="0" w:type="auto"/>
        <w:tblInd w:w="0" w:type="dxa"/>
        <w:tblLayout w:type="autofit"/>
        <w:tblCellMar>
          <w:top w:w="0" w:type="dxa"/>
          <w:left w:w="108" w:type="dxa"/>
          <w:bottom w:w="0" w:type="dxa"/>
          <w:right w:w="108" w:type="dxa"/>
        </w:tblCellMar>
      </w:tblPr>
      <w:tblGrid>
        <w:gridCol w:w="626"/>
        <w:gridCol w:w="617"/>
        <w:gridCol w:w="617"/>
        <w:gridCol w:w="696"/>
        <w:gridCol w:w="776"/>
        <w:gridCol w:w="617"/>
        <w:gridCol w:w="696"/>
        <w:gridCol w:w="622"/>
        <w:gridCol w:w="617"/>
        <w:gridCol w:w="617"/>
        <w:gridCol w:w="696"/>
        <w:gridCol w:w="632"/>
        <w:gridCol w:w="599"/>
        <w:gridCol w:w="632"/>
      </w:tblGrid>
      <w:tr w14:paraId="6F8EF72D">
        <w:tblPrEx>
          <w:tblCellMar>
            <w:top w:w="0" w:type="dxa"/>
            <w:left w:w="108" w:type="dxa"/>
            <w:bottom w:w="0" w:type="dxa"/>
            <w:right w:w="108" w:type="dxa"/>
          </w:tblCellMar>
        </w:tblPrEx>
        <w:tc>
          <w:tcPr>
            <w:tcW w:w="8848" w:type="dxa"/>
            <w:gridSpan w:val="14"/>
            <w:vAlign w:val="center"/>
          </w:tcPr>
          <w:p w14:paraId="2E99B37D">
            <w:pPr>
              <w:jc w:val="center"/>
            </w:pPr>
            <w:r>
              <w:rPr>
                <w:rFonts w:ascii="宋体" w:hAnsi="宋体" w:eastAsia="宋体"/>
                <w:sz w:val="24"/>
              </w:rPr>
              <w:t>项目支出绩效自评表</w:t>
            </w:r>
          </w:p>
        </w:tc>
      </w:tr>
      <w:tr w14:paraId="25307E5F">
        <w:tblPrEx>
          <w:tblCellMar>
            <w:top w:w="0" w:type="dxa"/>
            <w:left w:w="108" w:type="dxa"/>
            <w:bottom w:w="0" w:type="dxa"/>
            <w:right w:w="108" w:type="dxa"/>
          </w:tblCellMar>
        </w:tblPrEx>
        <w:tc>
          <w:tcPr>
            <w:tcW w:w="8848" w:type="dxa"/>
            <w:gridSpan w:val="14"/>
            <w:vAlign w:val="center"/>
          </w:tcPr>
          <w:p w14:paraId="4F0B4423">
            <w:pPr>
              <w:jc w:val="center"/>
            </w:pPr>
            <w:r>
              <w:rPr>
                <w:rFonts w:ascii="宋体" w:hAnsi="宋体" w:eastAsia="宋体"/>
                <w:sz w:val="24"/>
              </w:rPr>
              <w:t>(2024年度)</w:t>
            </w:r>
          </w:p>
        </w:tc>
      </w:tr>
      <w:tr w14:paraId="6CD523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DD6B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C263F8">
            <w:pPr>
              <w:jc w:val="center"/>
            </w:pPr>
            <w:r>
              <w:rPr>
                <w:rFonts w:ascii="宋体" w:hAnsi="宋体" w:eastAsia="宋体"/>
                <w:sz w:val="16"/>
              </w:rPr>
              <w:t>2023年现代职业教育质量提升计划专项资金（第二批）</w:t>
            </w:r>
          </w:p>
        </w:tc>
      </w:tr>
      <w:tr w14:paraId="08796E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C342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4687D9">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D73D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FE6A21">
            <w:pPr>
              <w:jc w:val="center"/>
            </w:pPr>
            <w:r>
              <w:rPr>
                <w:rFonts w:ascii="宋体" w:hAnsi="宋体" w:eastAsia="宋体"/>
                <w:sz w:val="16"/>
              </w:rPr>
              <w:t>新疆维吾尔自治区阿克苏职业技术学院</w:t>
            </w:r>
          </w:p>
        </w:tc>
      </w:tr>
      <w:tr w14:paraId="175D8B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18C31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4180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7C08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B900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1A53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B8EF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C4EA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3B527">
            <w:pPr>
              <w:jc w:val="center"/>
            </w:pPr>
            <w:r>
              <w:rPr>
                <w:rFonts w:ascii="宋体" w:hAnsi="宋体" w:eastAsia="宋体"/>
                <w:sz w:val="16"/>
              </w:rPr>
              <w:t>得分</w:t>
            </w:r>
          </w:p>
        </w:tc>
      </w:tr>
      <w:tr w14:paraId="41E41C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12A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7315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143E7">
            <w:pPr>
              <w:jc w:val="center"/>
            </w:pPr>
            <w:r>
              <w:rPr>
                <w:rFonts w:ascii="宋体" w:hAnsi="宋体" w:eastAsia="宋体"/>
                <w:sz w:val="16"/>
              </w:rPr>
              <w:t>203.40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987C6">
            <w:pPr>
              <w:jc w:val="center"/>
            </w:pPr>
            <w:r>
              <w:rPr>
                <w:rFonts w:ascii="宋体" w:hAnsi="宋体" w:eastAsia="宋体"/>
                <w:sz w:val="16"/>
              </w:rPr>
              <w:t>203.40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7CD96">
            <w:pPr>
              <w:jc w:val="center"/>
            </w:pPr>
            <w:r>
              <w:rPr>
                <w:rFonts w:ascii="宋体" w:hAnsi="宋体" w:eastAsia="宋体"/>
                <w:sz w:val="16"/>
              </w:rPr>
              <w:t>203.40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4FDF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6107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FB06F">
            <w:pPr>
              <w:jc w:val="center"/>
            </w:pPr>
            <w:r>
              <w:rPr>
                <w:rFonts w:ascii="宋体" w:hAnsi="宋体" w:eastAsia="宋体"/>
                <w:sz w:val="16"/>
              </w:rPr>
              <w:t>10.00分</w:t>
            </w:r>
          </w:p>
        </w:tc>
      </w:tr>
      <w:tr w14:paraId="4DB7EE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A72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0970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A5025">
            <w:pPr>
              <w:jc w:val="center"/>
            </w:pPr>
            <w:r>
              <w:rPr>
                <w:rFonts w:ascii="宋体" w:hAnsi="宋体" w:eastAsia="宋体"/>
                <w:sz w:val="16"/>
              </w:rPr>
              <w:t>203.40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8125C">
            <w:pPr>
              <w:jc w:val="center"/>
            </w:pPr>
            <w:r>
              <w:rPr>
                <w:rFonts w:ascii="宋体" w:hAnsi="宋体" w:eastAsia="宋体"/>
                <w:sz w:val="16"/>
              </w:rPr>
              <w:t>203.40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A60D8">
            <w:pPr>
              <w:jc w:val="center"/>
            </w:pPr>
            <w:r>
              <w:rPr>
                <w:rFonts w:ascii="宋体" w:hAnsi="宋体" w:eastAsia="宋体"/>
                <w:sz w:val="16"/>
              </w:rPr>
              <w:t>203.40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BD1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4AE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07A3">
            <w:pPr>
              <w:jc w:val="center"/>
            </w:pPr>
            <w:r>
              <w:rPr>
                <w:rFonts w:ascii="宋体" w:hAnsi="宋体" w:eastAsia="宋体"/>
                <w:sz w:val="16"/>
              </w:rPr>
              <w:t>—</w:t>
            </w:r>
          </w:p>
        </w:tc>
      </w:tr>
      <w:tr w14:paraId="5E42A2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FEC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107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746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356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F12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6D6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785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B702D">
            <w:pPr>
              <w:jc w:val="center"/>
            </w:pPr>
            <w:r>
              <w:rPr>
                <w:rFonts w:ascii="宋体" w:hAnsi="宋体" w:eastAsia="宋体"/>
                <w:sz w:val="16"/>
              </w:rPr>
              <w:t>—</w:t>
            </w:r>
          </w:p>
        </w:tc>
      </w:tr>
      <w:tr w14:paraId="761B69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43805B">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A18BD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E97353">
            <w:pPr>
              <w:jc w:val="center"/>
            </w:pPr>
            <w:r>
              <w:rPr>
                <w:rFonts w:ascii="宋体" w:hAnsi="宋体" w:eastAsia="宋体"/>
                <w:sz w:val="16"/>
              </w:rPr>
              <w:t>实际完成情况</w:t>
            </w:r>
          </w:p>
        </w:tc>
      </w:tr>
      <w:tr w14:paraId="4DFCC7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127C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A1FC95">
            <w:pPr>
              <w:jc w:val="both"/>
            </w:pPr>
            <w:r>
              <w:rPr>
                <w:rFonts w:ascii="宋体" w:hAnsi="宋体" w:eastAsia="宋体"/>
                <w:sz w:val="16"/>
              </w:rPr>
              <w:t>该项目总资金203.4万元，项目计划购置图书60000册，购置配套家具5995个，购置图书馆后台数据中心服务器资源1个，购置电子阅览室终端102套。通过项目的实施有效提升学院教育教学保障能力和学院信息化水平。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FDBABF">
            <w:pPr>
              <w:jc w:val="both"/>
            </w:pPr>
            <w:r>
              <w:rPr>
                <w:rFonts w:ascii="宋体" w:hAnsi="宋体" w:eastAsia="宋体"/>
                <w:sz w:val="16"/>
              </w:rPr>
              <w:t>本项目于2024年9月完成，共计支出203.4万元，预算执行率为100%，已完成购置图书60000册，购置配套家具5995个，购置图书馆后台数据中心服务器资源1个，购置电子阅览室终端102套。通过项目的实施有效提升了学院教育教学保障能力和学院信息化水平。</w:t>
            </w:r>
          </w:p>
        </w:tc>
      </w:tr>
      <w:tr w14:paraId="15A4E1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9ED6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0838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14B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3D87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57E88">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60C9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DFA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12E7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7EC1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E4B9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FFBC1">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5A44">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E1AC5">
            <w:pPr>
              <w:jc w:val="center"/>
            </w:pPr>
            <w:r>
              <w:rPr>
                <w:rFonts w:ascii="宋体" w:hAnsi="宋体" w:eastAsia="宋体"/>
                <w:sz w:val="16"/>
              </w:rPr>
              <w:t>偏差原因分析及改进措施</w:t>
            </w:r>
          </w:p>
        </w:tc>
      </w:tr>
      <w:tr w14:paraId="41D8F4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A2801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6906B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CFCE2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A7BD8">
            <w:pPr>
              <w:jc w:val="center"/>
            </w:pPr>
            <w:r>
              <w:rPr>
                <w:rFonts w:ascii="宋体" w:hAnsi="宋体" w:eastAsia="宋体"/>
                <w:sz w:val="16"/>
              </w:rPr>
              <w:t>购置配套家具数量（个）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A8CCB">
            <w:pPr>
              <w:jc w:val="center"/>
            </w:pPr>
            <w:r>
              <w:rPr>
                <w:rFonts w:ascii="宋体" w:hAnsi="宋体" w:eastAsia="宋体"/>
                <w:sz w:val="16"/>
              </w:rPr>
              <w:t>&gt;=5995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3F3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3EACD">
            <w:pPr>
              <w:jc w:val="center"/>
            </w:pPr>
            <w:r>
              <w:rPr>
                <w:rFonts w:ascii="宋体" w:hAnsi="宋体" w:eastAsia="宋体"/>
                <w:sz w:val="16"/>
              </w:rPr>
              <w:t>=5995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138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ABE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149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9F62">
            <w:pPr>
              <w:jc w:val="center"/>
            </w:pPr>
            <w:r>
              <w:rPr>
                <w:rFonts w:ascii="宋体" w:hAnsi="宋体" w:eastAsia="宋体"/>
                <w:sz w:val="16"/>
              </w:rPr>
              <w:t>=5995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5622D">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1D7BD">
            <w:pPr>
              <w:jc w:val="center"/>
            </w:pPr>
          </w:p>
        </w:tc>
      </w:tr>
      <w:tr w14:paraId="0AFB87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69F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4C0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1BB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EBFC6">
            <w:pPr>
              <w:jc w:val="center"/>
            </w:pPr>
            <w:r>
              <w:rPr>
                <w:rFonts w:ascii="宋体" w:hAnsi="宋体" w:eastAsia="宋体"/>
                <w:sz w:val="16"/>
              </w:rPr>
              <w:t>购置图书馆后台数据中心服务器资源数量（套）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D5AB">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11C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D825F">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0BA9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20B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FD7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2486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DA586">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0CC12">
            <w:pPr>
              <w:jc w:val="center"/>
            </w:pPr>
          </w:p>
        </w:tc>
      </w:tr>
      <w:tr w14:paraId="2833E1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002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A6F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1E8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BA2EB">
            <w:pPr>
              <w:jc w:val="center"/>
            </w:pPr>
            <w:r>
              <w:rPr>
                <w:rFonts w:ascii="宋体" w:hAnsi="宋体" w:eastAsia="宋体"/>
                <w:sz w:val="16"/>
              </w:rPr>
              <w:t>购置电子阅览室终端数量（套）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3276B">
            <w:pPr>
              <w:jc w:val="center"/>
            </w:pPr>
            <w:r>
              <w:rPr>
                <w:rFonts w:ascii="宋体" w:hAnsi="宋体" w:eastAsia="宋体"/>
                <w:sz w:val="16"/>
              </w:rPr>
              <w:t>&gt;=102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06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EC5CC">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DC8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42C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89B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B549B">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8973A">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1AA73">
            <w:pPr>
              <w:jc w:val="center"/>
            </w:pPr>
          </w:p>
        </w:tc>
      </w:tr>
      <w:tr w14:paraId="11D7E0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D54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E8B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5A0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A4664">
            <w:pPr>
              <w:jc w:val="center"/>
            </w:pPr>
            <w:r>
              <w:rPr>
                <w:rFonts w:ascii="宋体" w:hAnsi="宋体" w:eastAsia="宋体"/>
                <w:sz w:val="16"/>
              </w:rPr>
              <w:t>购置图书数量（册）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2FE13">
            <w:pPr>
              <w:jc w:val="center"/>
            </w:pPr>
            <w:r>
              <w:rPr>
                <w:rFonts w:ascii="宋体" w:hAnsi="宋体" w:eastAsia="宋体"/>
                <w:sz w:val="16"/>
              </w:rPr>
              <w:t>&gt;=60000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6D5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7B3ED">
            <w:pPr>
              <w:jc w:val="center"/>
            </w:pPr>
            <w:r>
              <w:rPr>
                <w:rFonts w:ascii="宋体" w:hAnsi="宋体" w:eastAsia="宋体"/>
                <w:sz w:val="16"/>
              </w:rPr>
              <w:t>=60000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2EBA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419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6A1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7DE25">
            <w:pPr>
              <w:jc w:val="center"/>
            </w:pPr>
            <w:r>
              <w:rPr>
                <w:rFonts w:ascii="宋体" w:hAnsi="宋体" w:eastAsia="宋体"/>
                <w:sz w:val="16"/>
              </w:rPr>
              <w:t>=60000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07012">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C1D7C">
            <w:pPr>
              <w:jc w:val="center"/>
            </w:pPr>
          </w:p>
        </w:tc>
      </w:tr>
      <w:tr w14:paraId="50624A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307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ED33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9DF9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AD801">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0A0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CFD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187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A1A9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05A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0DFE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F91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6C8B7">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1CDAE">
            <w:pPr>
              <w:jc w:val="center"/>
            </w:pPr>
          </w:p>
        </w:tc>
      </w:tr>
      <w:tr w14:paraId="5A8AA3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2C8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D59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AD2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4D1DC">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259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CEF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693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659B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CB8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6B7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124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E80D8">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8BD5E">
            <w:pPr>
              <w:jc w:val="center"/>
            </w:pPr>
          </w:p>
        </w:tc>
      </w:tr>
      <w:tr w14:paraId="7EB6A5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1D0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953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965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ECAD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F9FD0">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800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71512">
            <w:pPr>
              <w:jc w:val="center"/>
            </w:pPr>
            <w:r>
              <w:rPr>
                <w:rFonts w:ascii="宋体" w:hAnsi="宋体" w:eastAsia="宋体"/>
                <w:sz w:val="16"/>
              </w:rPr>
              <w:t>2023年12月23日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B35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C58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03F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0F94">
            <w:pPr>
              <w:jc w:val="center"/>
            </w:pPr>
            <w:r>
              <w:rPr>
                <w:rFonts w:ascii="宋体" w:hAnsi="宋体" w:eastAsia="宋体"/>
                <w:sz w:val="16"/>
              </w:rPr>
              <w:t>2024年9月11日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3EEA">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74E9B">
            <w:pPr>
              <w:jc w:val="center"/>
            </w:pPr>
          </w:p>
        </w:tc>
      </w:tr>
      <w:tr w14:paraId="4E831A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89A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F99C7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151C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266AB">
            <w:pPr>
              <w:jc w:val="center"/>
            </w:pPr>
            <w:r>
              <w:rPr>
                <w:rFonts w:ascii="宋体" w:hAnsi="宋体" w:eastAsia="宋体"/>
                <w:sz w:val="16"/>
              </w:rPr>
              <w:t>配套家具（万元）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5B9C1">
            <w:pPr>
              <w:jc w:val="center"/>
            </w:pPr>
            <w:r>
              <w:rPr>
                <w:rFonts w:ascii="宋体" w:hAnsi="宋体" w:eastAsia="宋体"/>
                <w:sz w:val="16"/>
              </w:rPr>
              <w:t>&lt;=165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5F3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7694">
            <w:pPr>
              <w:jc w:val="center"/>
            </w:pPr>
            <w:r>
              <w:rPr>
                <w:rFonts w:ascii="宋体" w:hAnsi="宋体" w:eastAsia="宋体"/>
                <w:sz w:val="16"/>
              </w:rPr>
              <w:t>=161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D5D6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83E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29B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2E856">
            <w:pPr>
              <w:jc w:val="center"/>
            </w:pPr>
            <w:r>
              <w:rPr>
                <w:rFonts w:ascii="宋体" w:hAnsi="宋体" w:eastAsia="宋体"/>
                <w:sz w:val="16"/>
              </w:rPr>
              <w:t>=165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1B076">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A00FC">
            <w:pPr>
              <w:jc w:val="center"/>
            </w:pPr>
          </w:p>
        </w:tc>
      </w:tr>
      <w:tr w14:paraId="65920D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38E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F28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250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AB56A">
            <w:pPr>
              <w:jc w:val="center"/>
            </w:pPr>
            <w:r>
              <w:rPr>
                <w:rFonts w:ascii="宋体" w:hAnsi="宋体" w:eastAsia="宋体"/>
                <w:sz w:val="16"/>
              </w:rPr>
              <w:t>图书馆后台数据中心服务器资源（万元）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42859">
            <w:pPr>
              <w:jc w:val="center"/>
            </w:pPr>
            <w:r>
              <w:rPr>
                <w:rFonts w:ascii="宋体" w:hAnsi="宋体" w:eastAsia="宋体"/>
                <w:sz w:val="16"/>
              </w:rPr>
              <w:t>&lt;=14.60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F348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A6779">
            <w:pPr>
              <w:jc w:val="center"/>
            </w:pPr>
            <w:r>
              <w:rPr>
                <w:rFonts w:ascii="宋体" w:hAnsi="宋体" w:eastAsia="宋体"/>
                <w:sz w:val="16"/>
              </w:rPr>
              <w:t>=90.4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0F25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838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06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ADABA">
            <w:pPr>
              <w:jc w:val="center"/>
            </w:pPr>
            <w:r>
              <w:rPr>
                <w:rFonts w:ascii="宋体" w:hAnsi="宋体" w:eastAsia="宋体"/>
                <w:sz w:val="16"/>
              </w:rPr>
              <w:t>=14.6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DAC93">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E59C7">
            <w:pPr>
              <w:jc w:val="center"/>
            </w:pPr>
          </w:p>
        </w:tc>
      </w:tr>
      <w:tr w14:paraId="5D3542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E7C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49C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593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DB872">
            <w:pPr>
              <w:jc w:val="center"/>
            </w:pPr>
            <w:r>
              <w:rPr>
                <w:rFonts w:ascii="宋体" w:hAnsi="宋体" w:eastAsia="宋体"/>
                <w:sz w:val="16"/>
              </w:rPr>
              <w:t>电子阅览室终端（万元）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9FD84">
            <w:pPr>
              <w:jc w:val="center"/>
            </w:pPr>
            <w:r>
              <w:rPr>
                <w:rFonts w:ascii="宋体" w:hAnsi="宋体" w:eastAsia="宋体"/>
                <w:sz w:val="16"/>
              </w:rPr>
              <w:t>&lt;=23.80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4182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040C">
            <w:pPr>
              <w:jc w:val="center"/>
            </w:pPr>
            <w:r>
              <w:rPr>
                <w:rFonts w:ascii="宋体" w:hAnsi="宋体" w:eastAsia="宋体"/>
                <w:sz w:val="16"/>
              </w:rPr>
              <w:t>=45.2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0449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B92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BC1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DDD6E">
            <w:pPr>
              <w:jc w:val="center"/>
            </w:pPr>
            <w:r>
              <w:rPr>
                <w:rFonts w:ascii="宋体" w:hAnsi="宋体" w:eastAsia="宋体"/>
                <w:sz w:val="16"/>
              </w:rPr>
              <w:t>=23.8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FFEED">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A9BDD">
            <w:pPr>
              <w:jc w:val="center"/>
            </w:pPr>
          </w:p>
        </w:tc>
      </w:tr>
      <w:tr w14:paraId="7D75C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3F29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F7D01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21B1B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925DF">
            <w:pPr>
              <w:jc w:val="center"/>
            </w:pPr>
            <w:r>
              <w:rPr>
                <w:rFonts w:ascii="宋体" w:hAnsi="宋体" w:eastAsia="宋体"/>
                <w:sz w:val="16"/>
              </w:rPr>
              <w:t>提升教育教学保障能力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9080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E63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73F40">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A75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2395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BD1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90D69">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AE49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E0339">
            <w:pPr>
              <w:jc w:val="center"/>
            </w:pPr>
            <w:r>
              <w:rPr>
                <w:rFonts w:ascii="宋体" w:hAnsi="宋体" w:eastAsia="宋体"/>
                <w:sz w:val="16"/>
              </w:rPr>
              <w:t>偏差原因分析：问卷调查过程中有6人认为提升教育教学保障能力效果不佳，导致出现偏差。偏差改进措施：加强项目管理，纠正项目各环节出现的问题，促进项目达到预期效果。</w:t>
            </w:r>
          </w:p>
        </w:tc>
      </w:tr>
      <w:tr w14:paraId="0BB827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2E4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831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601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4312A">
            <w:pPr>
              <w:jc w:val="center"/>
            </w:pPr>
            <w:r>
              <w:rPr>
                <w:rFonts w:ascii="宋体" w:hAnsi="宋体" w:eastAsia="宋体"/>
                <w:sz w:val="16"/>
              </w:rPr>
              <w:t>提升学院信息化水平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26277">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CA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0067B">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49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57FD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FA8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9CE1C">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56D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ECFA3">
            <w:pPr>
              <w:jc w:val="center"/>
            </w:pPr>
            <w:r>
              <w:rPr>
                <w:rFonts w:ascii="宋体" w:hAnsi="宋体" w:eastAsia="宋体"/>
                <w:sz w:val="16"/>
              </w:rPr>
              <w:t>偏差原因分析：问卷调查过程中有7人认为提升学院信息化水平效果不佳，导致出现偏差。偏差改进措施：加强项目管理，纠正项目各环节出现的问题，促进项目达到预期效果。</w:t>
            </w:r>
          </w:p>
        </w:tc>
      </w:tr>
      <w:tr w14:paraId="41885F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B16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4D1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A082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CD22">
            <w:pPr>
              <w:jc w:val="center"/>
            </w:pPr>
            <w:r>
              <w:rPr>
                <w:rFonts w:ascii="宋体" w:hAnsi="宋体" w:eastAsia="宋体"/>
                <w:sz w:val="16"/>
              </w:rPr>
              <w:t>读者满意度（%）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DCBA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50E5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563E9">
            <w:pPr>
              <w:jc w:val="center"/>
            </w:pPr>
            <w:r>
              <w:rPr>
                <w:rFonts w:ascii="宋体" w:hAnsi="宋体" w:eastAsia="宋体"/>
                <w:sz w:val="16"/>
              </w:rPr>
              <w:t>=97.76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B2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0AA3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F9B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8D9E2">
            <w:pPr>
              <w:jc w:val="center"/>
            </w:pPr>
            <w:r>
              <w:rPr>
                <w:rFonts w:ascii="宋体" w:hAnsi="宋体" w:eastAsia="宋体"/>
                <w:sz w:val="16"/>
              </w:rPr>
              <w:t>=97.76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59B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0A246">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5A191C7A">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A8A00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5C0D2">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52FF0D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B0BEB">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4881E9B1"/>
        </w:tc>
      </w:tr>
    </w:tbl>
    <w:p w14:paraId="57B8797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96"/>
        <w:gridCol w:w="632"/>
        <w:gridCol w:w="632"/>
        <w:gridCol w:w="632"/>
      </w:tblGrid>
      <w:tr w14:paraId="7983A849">
        <w:tblPrEx>
          <w:tblCellMar>
            <w:top w:w="0" w:type="dxa"/>
            <w:left w:w="108" w:type="dxa"/>
            <w:bottom w:w="0" w:type="dxa"/>
            <w:right w:w="108" w:type="dxa"/>
          </w:tblCellMar>
        </w:tblPrEx>
        <w:tc>
          <w:tcPr>
            <w:tcW w:w="8848" w:type="dxa"/>
            <w:gridSpan w:val="14"/>
            <w:vAlign w:val="center"/>
          </w:tcPr>
          <w:p w14:paraId="375D9063">
            <w:pPr>
              <w:jc w:val="center"/>
            </w:pPr>
            <w:r>
              <w:rPr>
                <w:rFonts w:ascii="宋体" w:hAnsi="宋体" w:eastAsia="宋体"/>
                <w:sz w:val="24"/>
              </w:rPr>
              <w:t>项目支出绩效自评表</w:t>
            </w:r>
          </w:p>
        </w:tc>
      </w:tr>
      <w:tr w14:paraId="6EC8ADD9">
        <w:tblPrEx>
          <w:tblCellMar>
            <w:top w:w="0" w:type="dxa"/>
            <w:left w:w="108" w:type="dxa"/>
            <w:bottom w:w="0" w:type="dxa"/>
            <w:right w:w="108" w:type="dxa"/>
          </w:tblCellMar>
        </w:tblPrEx>
        <w:tc>
          <w:tcPr>
            <w:tcW w:w="8848" w:type="dxa"/>
            <w:gridSpan w:val="14"/>
            <w:vAlign w:val="center"/>
          </w:tcPr>
          <w:p w14:paraId="125AE2A4">
            <w:pPr>
              <w:jc w:val="center"/>
            </w:pPr>
            <w:r>
              <w:rPr>
                <w:rFonts w:ascii="宋体" w:hAnsi="宋体" w:eastAsia="宋体"/>
                <w:sz w:val="24"/>
              </w:rPr>
              <w:t>(2024年度)</w:t>
            </w:r>
          </w:p>
        </w:tc>
      </w:tr>
      <w:tr w14:paraId="43B9D7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7B20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F44AEB">
            <w:pPr>
              <w:jc w:val="center"/>
            </w:pPr>
            <w:r>
              <w:rPr>
                <w:rFonts w:ascii="宋体" w:hAnsi="宋体" w:eastAsia="宋体"/>
                <w:sz w:val="16"/>
              </w:rPr>
              <w:t>2023年阿克苏地区教育业绩评价奖励金</w:t>
            </w:r>
          </w:p>
        </w:tc>
      </w:tr>
      <w:tr w14:paraId="58DF17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B131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4FCFE1">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F2C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1131AA">
            <w:pPr>
              <w:jc w:val="center"/>
            </w:pPr>
            <w:r>
              <w:rPr>
                <w:rFonts w:ascii="宋体" w:hAnsi="宋体" w:eastAsia="宋体"/>
                <w:sz w:val="16"/>
              </w:rPr>
              <w:t>新疆维吾尔自治区阿克苏职业技术学院</w:t>
            </w:r>
          </w:p>
        </w:tc>
      </w:tr>
      <w:tr w14:paraId="4C0E7C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ADAD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88E2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6340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3C2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CBB8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3015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052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4F751">
            <w:pPr>
              <w:jc w:val="center"/>
            </w:pPr>
            <w:r>
              <w:rPr>
                <w:rFonts w:ascii="宋体" w:hAnsi="宋体" w:eastAsia="宋体"/>
                <w:sz w:val="16"/>
              </w:rPr>
              <w:t>得分</w:t>
            </w:r>
          </w:p>
        </w:tc>
      </w:tr>
      <w:tr w14:paraId="401560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2ED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8C2B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654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94794">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DAB20">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36AD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96F7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6C3AE">
            <w:pPr>
              <w:jc w:val="center"/>
            </w:pPr>
            <w:r>
              <w:rPr>
                <w:rFonts w:ascii="宋体" w:hAnsi="宋体" w:eastAsia="宋体"/>
                <w:sz w:val="16"/>
              </w:rPr>
              <w:t>10.00分</w:t>
            </w:r>
          </w:p>
        </w:tc>
      </w:tr>
      <w:tr w14:paraId="45A1CA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720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4A0B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9DF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C9D43">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F62E0">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C4A1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CBD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E8E3">
            <w:pPr>
              <w:jc w:val="center"/>
            </w:pPr>
            <w:r>
              <w:rPr>
                <w:rFonts w:ascii="宋体" w:hAnsi="宋体" w:eastAsia="宋体"/>
                <w:sz w:val="16"/>
              </w:rPr>
              <w:t>—</w:t>
            </w:r>
          </w:p>
        </w:tc>
      </w:tr>
      <w:tr w14:paraId="75A717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12D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351C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4D0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E97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242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7E1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EFA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E65F">
            <w:pPr>
              <w:jc w:val="center"/>
            </w:pPr>
            <w:r>
              <w:rPr>
                <w:rFonts w:ascii="宋体" w:hAnsi="宋体" w:eastAsia="宋体"/>
                <w:sz w:val="16"/>
              </w:rPr>
              <w:t>—</w:t>
            </w:r>
          </w:p>
        </w:tc>
      </w:tr>
      <w:tr w14:paraId="3670FA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4CC6CB">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A5FD5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3674EF">
            <w:pPr>
              <w:jc w:val="center"/>
            </w:pPr>
            <w:r>
              <w:rPr>
                <w:rFonts w:ascii="宋体" w:hAnsi="宋体" w:eastAsia="宋体"/>
                <w:sz w:val="16"/>
              </w:rPr>
              <w:t>实际完成情况</w:t>
            </w:r>
          </w:p>
        </w:tc>
      </w:tr>
      <w:tr w14:paraId="3F5DA6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E923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1964E1">
            <w:pPr>
              <w:jc w:val="both"/>
            </w:pPr>
            <w:r>
              <w:rPr>
                <w:rFonts w:ascii="宋体" w:hAnsi="宋体" w:eastAsia="宋体"/>
                <w:sz w:val="16"/>
              </w:rPr>
              <w:t>项目总资金69万元，计划发放地直院校奖励业绩人数140人,通过项目的实施提升教职工参与技能大赛的积极性。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D9AD24">
            <w:pPr>
              <w:jc w:val="both"/>
            </w:pPr>
            <w:r>
              <w:rPr>
                <w:rFonts w:ascii="宋体" w:hAnsi="宋体" w:eastAsia="宋体"/>
                <w:sz w:val="16"/>
              </w:rPr>
              <w:t>本项目已于2024年4月完成，共计支出69.00万元，预算执行率为100%，共计完成发放地直院校奖励业绩人数140人,通过项目的实施，提升了教职工参与技能大赛的积极性。</w:t>
            </w:r>
          </w:p>
        </w:tc>
      </w:tr>
      <w:tr w14:paraId="2A2455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72CF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D24C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9078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469C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58A30">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51C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F779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60D0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2E1B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71EA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BB631">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B01F1">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27641">
            <w:pPr>
              <w:jc w:val="center"/>
            </w:pPr>
            <w:r>
              <w:rPr>
                <w:rFonts w:ascii="宋体" w:hAnsi="宋体" w:eastAsia="宋体"/>
                <w:sz w:val="16"/>
              </w:rPr>
              <w:t>偏差原因分析及改进措施</w:t>
            </w:r>
          </w:p>
        </w:tc>
      </w:tr>
      <w:tr w14:paraId="359480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1DCE1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CC939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80F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01AC3">
            <w:pPr>
              <w:jc w:val="center"/>
            </w:pPr>
            <w:r>
              <w:rPr>
                <w:rFonts w:ascii="宋体" w:hAnsi="宋体" w:eastAsia="宋体"/>
                <w:sz w:val="16"/>
              </w:rPr>
              <w:t>地直院校奖励业绩发放人数（人）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FDED">
            <w:pPr>
              <w:jc w:val="center"/>
            </w:pPr>
            <w:r>
              <w:rPr>
                <w:rFonts w:ascii="宋体" w:hAnsi="宋体" w:eastAsia="宋体"/>
                <w:sz w:val="16"/>
              </w:rPr>
              <w:t>&gt;=140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82F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0D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C9C8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16E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DBB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31A8F">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8A671">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C7BBD">
            <w:pPr>
              <w:jc w:val="center"/>
            </w:pPr>
          </w:p>
        </w:tc>
      </w:tr>
      <w:tr w14:paraId="0801DA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D1D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74AF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AE14F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1F44F">
            <w:pPr>
              <w:jc w:val="center"/>
            </w:pPr>
            <w:r>
              <w:rPr>
                <w:rFonts w:ascii="宋体" w:hAnsi="宋体" w:eastAsia="宋体"/>
                <w:sz w:val="16"/>
              </w:rPr>
              <w:t>发放标准达标率（%）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C93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558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53D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DF29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CD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402E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D3D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D2A03">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AEA07">
            <w:pPr>
              <w:jc w:val="center"/>
            </w:pPr>
          </w:p>
        </w:tc>
      </w:tr>
      <w:tr w14:paraId="771381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B1A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C9A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702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30781">
            <w:pPr>
              <w:jc w:val="center"/>
            </w:pPr>
            <w:r>
              <w:rPr>
                <w:rFonts w:ascii="宋体" w:hAnsi="宋体" w:eastAsia="宋体"/>
                <w:sz w:val="16"/>
              </w:rPr>
              <w:t>发放对象覆盖率（%）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4D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F72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410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28BE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A37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779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CD2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A3930">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647B6">
            <w:pPr>
              <w:jc w:val="center"/>
            </w:pPr>
          </w:p>
        </w:tc>
      </w:tr>
      <w:tr w14:paraId="1F08A9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356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E96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977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C6F49">
            <w:pPr>
              <w:jc w:val="center"/>
            </w:pPr>
            <w:r>
              <w:rPr>
                <w:rFonts w:ascii="宋体" w:hAnsi="宋体" w:eastAsia="宋体"/>
                <w:sz w:val="16"/>
              </w:rPr>
              <w:t>发放对象合规率（%）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000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DA1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E27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445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AB1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4A60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B4A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57F1A">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B1870">
            <w:pPr>
              <w:jc w:val="center"/>
            </w:pPr>
          </w:p>
        </w:tc>
      </w:tr>
      <w:tr w14:paraId="5CE0DB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150F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376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DFE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5EC06">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B211E">
            <w:pPr>
              <w:jc w:val="center"/>
            </w:pPr>
            <w:r>
              <w:rPr>
                <w:rFonts w:ascii="宋体" w:hAnsi="宋体" w:eastAsia="宋体"/>
                <w:sz w:val="16"/>
              </w:rPr>
              <w:t>2024年6月1日前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86C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4C1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93BC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4C7B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3F16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BD207">
            <w:pPr>
              <w:jc w:val="center"/>
            </w:pPr>
            <w:r>
              <w:rPr>
                <w:rFonts w:ascii="宋体" w:hAnsi="宋体" w:eastAsia="宋体"/>
                <w:sz w:val="16"/>
              </w:rPr>
              <w:t>2024年4月8日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8A02D">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56E13">
            <w:pPr>
              <w:jc w:val="center"/>
            </w:pPr>
          </w:p>
        </w:tc>
      </w:tr>
      <w:tr w14:paraId="340172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5A11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AC5FB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1680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36714">
            <w:pPr>
              <w:jc w:val="center"/>
            </w:pPr>
            <w:r>
              <w:rPr>
                <w:rFonts w:ascii="宋体" w:hAnsi="宋体" w:eastAsia="宋体"/>
                <w:sz w:val="16"/>
              </w:rPr>
              <w:t>国家级赛项三等奖层面奖励金（万元）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5F9E5">
            <w:pPr>
              <w:jc w:val="center"/>
            </w:pPr>
            <w:r>
              <w:rPr>
                <w:rFonts w:ascii="宋体" w:hAnsi="宋体" w:eastAsia="宋体"/>
                <w:sz w:val="16"/>
              </w:rPr>
              <w:t>&lt;=15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CFC5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AD2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91C8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D6E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13DE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E998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8124">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F8612">
            <w:pPr>
              <w:jc w:val="center"/>
            </w:pPr>
          </w:p>
        </w:tc>
      </w:tr>
      <w:tr w14:paraId="3320C5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7DD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DAA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D1E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1ADE4">
            <w:pPr>
              <w:jc w:val="center"/>
            </w:pPr>
            <w:r>
              <w:rPr>
                <w:rFonts w:ascii="宋体" w:hAnsi="宋体" w:eastAsia="宋体"/>
                <w:sz w:val="16"/>
              </w:rPr>
              <w:t>自治区级赛项一等奖层面奖励金（万元）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C904E">
            <w:pPr>
              <w:jc w:val="center"/>
            </w:pPr>
            <w:r>
              <w:rPr>
                <w:rFonts w:ascii="宋体" w:hAnsi="宋体" w:eastAsia="宋体"/>
                <w:sz w:val="16"/>
              </w:rPr>
              <w:t>&lt;=24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C701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1E1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63FD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F3C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1DF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C8C55">
            <w:pPr>
              <w:jc w:val="center"/>
            </w:pPr>
            <w:r>
              <w:rPr>
                <w:rFonts w:ascii="宋体" w:hAnsi="宋体" w:eastAsia="宋体"/>
                <w:sz w:val="16"/>
              </w:rPr>
              <w:t>=24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FC7CB">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B25B9">
            <w:pPr>
              <w:jc w:val="center"/>
            </w:pPr>
          </w:p>
        </w:tc>
      </w:tr>
      <w:tr w14:paraId="113C36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A4F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457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03C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44A29">
            <w:pPr>
              <w:jc w:val="center"/>
            </w:pPr>
            <w:r>
              <w:rPr>
                <w:rFonts w:ascii="宋体" w:hAnsi="宋体" w:eastAsia="宋体"/>
                <w:sz w:val="16"/>
              </w:rPr>
              <w:t>自治区级赛项二等奖层面奖励金（万元）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9BE56">
            <w:pPr>
              <w:jc w:val="center"/>
            </w:pPr>
            <w:r>
              <w:rPr>
                <w:rFonts w:ascii="宋体" w:hAnsi="宋体" w:eastAsia="宋体"/>
                <w:sz w:val="16"/>
              </w:rPr>
              <w:t>&lt;=30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5D7A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7A2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7BE9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D9C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86A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62D6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6AA88">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C4D27">
            <w:pPr>
              <w:jc w:val="center"/>
            </w:pPr>
          </w:p>
        </w:tc>
      </w:tr>
      <w:tr w14:paraId="3FAECD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E99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AF32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8889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57AAE">
            <w:pPr>
              <w:jc w:val="center"/>
            </w:pPr>
            <w:r>
              <w:rPr>
                <w:rFonts w:ascii="宋体" w:hAnsi="宋体" w:eastAsia="宋体"/>
                <w:sz w:val="16"/>
              </w:rPr>
              <w:t>提升教职工参与技能大赛的积极性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F21D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B3D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6EF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B84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9A55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BD5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3FD8F">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658F6">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BE63A">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37651A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799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7088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E2BD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32A2B">
            <w:pPr>
              <w:jc w:val="center"/>
            </w:pPr>
            <w:r>
              <w:rPr>
                <w:rFonts w:ascii="宋体" w:hAnsi="宋体" w:eastAsia="宋体"/>
                <w:sz w:val="16"/>
              </w:rPr>
              <w:t>获奖励教职工满意度（%）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FD2F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8136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24D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FA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0A87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91E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AB014">
            <w:pPr>
              <w:jc w:val="center"/>
            </w:pPr>
            <w:r>
              <w:rPr>
                <w:rFonts w:ascii="宋体" w:hAnsi="宋体" w:eastAsia="宋体"/>
                <w:sz w:val="16"/>
              </w:rPr>
              <w:t>=96.93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A28E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ED568">
            <w:pPr>
              <w:jc w:val="center"/>
            </w:pPr>
            <w:r>
              <w:rPr>
                <w:rFonts w:ascii="宋体" w:hAnsi="宋体" w:eastAsia="宋体"/>
                <w:sz w:val="16"/>
              </w:rPr>
              <w:t>偏差原因分析：根据满意度调查问卷，129人认为“非常满意”，4人认为“满意”，7人认为“基本满意”，造成偏差。偏差改进措施：借鉴上一年度同类项目实施经验，提升指标设置的准确性。</w:t>
            </w:r>
          </w:p>
        </w:tc>
      </w:tr>
      <w:tr w14:paraId="0D4D8440">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9D175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00A94">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01890A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C295F">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5F331C1A"/>
        </w:tc>
      </w:tr>
    </w:tbl>
    <w:p w14:paraId="30F71A7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6FC790DF">
        <w:tblPrEx>
          <w:tblCellMar>
            <w:top w:w="0" w:type="dxa"/>
            <w:left w:w="108" w:type="dxa"/>
            <w:bottom w:w="0" w:type="dxa"/>
            <w:right w:w="108" w:type="dxa"/>
          </w:tblCellMar>
        </w:tblPrEx>
        <w:tc>
          <w:tcPr>
            <w:tcW w:w="8848" w:type="dxa"/>
            <w:gridSpan w:val="14"/>
            <w:vAlign w:val="center"/>
          </w:tcPr>
          <w:p w14:paraId="46D41B67">
            <w:pPr>
              <w:jc w:val="center"/>
            </w:pPr>
            <w:r>
              <w:rPr>
                <w:rFonts w:ascii="宋体" w:hAnsi="宋体" w:eastAsia="宋体"/>
                <w:sz w:val="24"/>
              </w:rPr>
              <w:t>项目支出绩效自评表</w:t>
            </w:r>
          </w:p>
        </w:tc>
      </w:tr>
      <w:tr w14:paraId="664307F4">
        <w:tblPrEx>
          <w:tblCellMar>
            <w:top w:w="0" w:type="dxa"/>
            <w:left w:w="108" w:type="dxa"/>
            <w:bottom w:w="0" w:type="dxa"/>
            <w:right w:w="108" w:type="dxa"/>
          </w:tblCellMar>
        </w:tblPrEx>
        <w:tc>
          <w:tcPr>
            <w:tcW w:w="8848" w:type="dxa"/>
            <w:gridSpan w:val="14"/>
            <w:vAlign w:val="center"/>
          </w:tcPr>
          <w:p w14:paraId="39F2071B">
            <w:pPr>
              <w:jc w:val="center"/>
            </w:pPr>
            <w:r>
              <w:rPr>
                <w:rFonts w:ascii="宋体" w:hAnsi="宋体" w:eastAsia="宋体"/>
                <w:sz w:val="24"/>
              </w:rPr>
              <w:t>(2024年度)</w:t>
            </w:r>
          </w:p>
        </w:tc>
      </w:tr>
      <w:tr w14:paraId="4441D9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9007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AC9367">
            <w:pPr>
              <w:jc w:val="center"/>
            </w:pPr>
            <w:r>
              <w:rPr>
                <w:rFonts w:ascii="宋体" w:hAnsi="宋体" w:eastAsia="宋体"/>
                <w:sz w:val="16"/>
              </w:rPr>
              <w:t>2024年学生资助补助经费预算（第二批）中央直达资金（中职国家奖学金）</w:t>
            </w:r>
          </w:p>
        </w:tc>
      </w:tr>
      <w:tr w14:paraId="0B104E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49C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A33373">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16A9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411BE4">
            <w:pPr>
              <w:jc w:val="center"/>
            </w:pPr>
            <w:r>
              <w:rPr>
                <w:rFonts w:ascii="宋体" w:hAnsi="宋体" w:eastAsia="宋体"/>
                <w:sz w:val="16"/>
              </w:rPr>
              <w:t>新疆维吾尔自治区阿克苏职业技术学院</w:t>
            </w:r>
          </w:p>
        </w:tc>
      </w:tr>
      <w:tr w14:paraId="3E5D6F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143FE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B1E8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9B7C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4B53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5E6F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8817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2CE7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5ECD9">
            <w:pPr>
              <w:jc w:val="center"/>
            </w:pPr>
            <w:r>
              <w:rPr>
                <w:rFonts w:ascii="宋体" w:hAnsi="宋体" w:eastAsia="宋体"/>
                <w:sz w:val="16"/>
              </w:rPr>
              <w:t>得分</w:t>
            </w:r>
          </w:p>
        </w:tc>
      </w:tr>
      <w:tr w14:paraId="27A0B0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EDB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05FA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7BC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3E5E8">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6BF3D">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876F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2D97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52F66">
            <w:pPr>
              <w:jc w:val="center"/>
            </w:pPr>
            <w:r>
              <w:rPr>
                <w:rFonts w:ascii="宋体" w:hAnsi="宋体" w:eastAsia="宋体"/>
                <w:sz w:val="16"/>
              </w:rPr>
              <w:t>10.00分</w:t>
            </w:r>
          </w:p>
        </w:tc>
      </w:tr>
      <w:tr w14:paraId="77CA12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BB1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23C9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8ED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1668A">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6ED32">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40C1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E09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9BB7A">
            <w:pPr>
              <w:jc w:val="center"/>
            </w:pPr>
            <w:r>
              <w:rPr>
                <w:rFonts w:ascii="宋体" w:hAnsi="宋体" w:eastAsia="宋体"/>
                <w:sz w:val="16"/>
              </w:rPr>
              <w:t>—</w:t>
            </w:r>
          </w:p>
        </w:tc>
      </w:tr>
      <w:tr w14:paraId="5FB809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D03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B63C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F7D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71B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B60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686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014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CAC87">
            <w:pPr>
              <w:jc w:val="center"/>
            </w:pPr>
            <w:r>
              <w:rPr>
                <w:rFonts w:ascii="宋体" w:hAnsi="宋体" w:eastAsia="宋体"/>
                <w:sz w:val="16"/>
              </w:rPr>
              <w:t>—</w:t>
            </w:r>
          </w:p>
        </w:tc>
      </w:tr>
      <w:tr w14:paraId="3F3394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446D7">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E8BB5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365A85">
            <w:pPr>
              <w:jc w:val="center"/>
            </w:pPr>
            <w:r>
              <w:rPr>
                <w:rFonts w:ascii="宋体" w:hAnsi="宋体" w:eastAsia="宋体"/>
                <w:sz w:val="16"/>
              </w:rPr>
              <w:t>实际完成情况</w:t>
            </w:r>
          </w:p>
        </w:tc>
      </w:tr>
      <w:tr w14:paraId="72BE63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7F7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99EDC7">
            <w:pPr>
              <w:jc w:val="both"/>
            </w:pPr>
            <w:r>
              <w:rPr>
                <w:rFonts w:ascii="宋体" w:hAnsi="宋体" w:eastAsia="宋体"/>
                <w:sz w:val="16"/>
              </w:rPr>
              <w:t>本项目安排资金1.2万元，计划对2名中职学生发放国家奖学金。通过实施本项目能够持续激励中职学生勤奋学习、努力进取、奉献回馈社会；有效提高学生学习积极性。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674BAE">
            <w:pPr>
              <w:jc w:val="both"/>
            </w:pPr>
            <w:r>
              <w:rPr>
                <w:rFonts w:ascii="宋体" w:hAnsi="宋体" w:eastAsia="宋体"/>
                <w:sz w:val="16"/>
              </w:rPr>
              <w:t>本项目于2024年12月完成，共计支出1.2万元，预算执行率为100%，已完成国家奖学金奖励人数2人。通过项目的实施，有效提升了学生学习积极性。</w:t>
            </w:r>
          </w:p>
        </w:tc>
      </w:tr>
      <w:tr w14:paraId="03B71A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36D5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9572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C380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4814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A5123">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3F6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3604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EC2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84D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7229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8E735">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81A3C">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3F375">
            <w:pPr>
              <w:jc w:val="center"/>
            </w:pPr>
            <w:r>
              <w:rPr>
                <w:rFonts w:ascii="宋体" w:hAnsi="宋体" w:eastAsia="宋体"/>
                <w:sz w:val="16"/>
              </w:rPr>
              <w:t>偏差原因分析及改进措施</w:t>
            </w:r>
          </w:p>
        </w:tc>
      </w:tr>
      <w:tr w14:paraId="001C5E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5DB8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D6D1B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398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C569B">
            <w:pPr>
              <w:jc w:val="center"/>
            </w:pPr>
            <w:r>
              <w:rPr>
                <w:rFonts w:ascii="宋体" w:hAnsi="宋体" w:eastAsia="宋体"/>
                <w:sz w:val="16"/>
              </w:rPr>
              <w:t>国家奖学金奖励人数（人）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426FF">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AE5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A1F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DF2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664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04E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A61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7FB3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150DD">
            <w:pPr>
              <w:jc w:val="center"/>
            </w:pPr>
          </w:p>
        </w:tc>
      </w:tr>
      <w:tr w14:paraId="156161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3B7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1F91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5FBE9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9491">
            <w:pPr>
              <w:jc w:val="center"/>
            </w:pPr>
            <w:r>
              <w:rPr>
                <w:rFonts w:ascii="宋体" w:hAnsi="宋体" w:eastAsia="宋体"/>
                <w:sz w:val="16"/>
              </w:rPr>
              <w:t>评选学生条件合规率（%）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010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7AE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FB8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299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664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32E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40B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636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17003">
            <w:pPr>
              <w:jc w:val="center"/>
            </w:pPr>
          </w:p>
        </w:tc>
      </w:tr>
      <w:tr w14:paraId="4FAFBB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1AB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2A3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735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B13B5">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820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6A7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174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3E1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C5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78E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60C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EB0F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7201C">
            <w:pPr>
              <w:jc w:val="center"/>
            </w:pPr>
          </w:p>
        </w:tc>
      </w:tr>
      <w:tr w14:paraId="21B6A4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F01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E08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4B43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7B8B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A5528">
            <w:pPr>
              <w:jc w:val="center"/>
            </w:pPr>
            <w:r>
              <w:rPr>
                <w:rFonts w:ascii="宋体" w:hAnsi="宋体" w:eastAsia="宋体"/>
                <w:sz w:val="16"/>
              </w:rPr>
              <w:t>2024年12月25日前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A0D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30E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A1F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5DAC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656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76440">
            <w:pPr>
              <w:jc w:val="center"/>
            </w:pPr>
            <w:r>
              <w:rPr>
                <w:rFonts w:ascii="宋体" w:hAnsi="宋体" w:eastAsia="宋体"/>
                <w:sz w:val="16"/>
              </w:rPr>
              <w:t>2024年12月13日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5EA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DCB82">
            <w:pPr>
              <w:jc w:val="center"/>
            </w:pPr>
          </w:p>
        </w:tc>
      </w:tr>
      <w:tr w14:paraId="49E7C3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B1E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9D28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258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A9B08">
            <w:pPr>
              <w:jc w:val="center"/>
            </w:pPr>
            <w:r>
              <w:rPr>
                <w:rFonts w:ascii="宋体" w:hAnsi="宋体" w:eastAsia="宋体"/>
                <w:sz w:val="16"/>
              </w:rPr>
              <w:t>发放中职奖学金标准（元/生/年）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D9A1A">
            <w:pPr>
              <w:jc w:val="center"/>
            </w:pPr>
            <w:r>
              <w:rPr>
                <w:rFonts w:ascii="宋体" w:hAnsi="宋体" w:eastAsia="宋体"/>
                <w:sz w:val="16"/>
              </w:rPr>
              <w:t>=6000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24C1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5ADD5">
            <w:pPr>
              <w:jc w:val="center"/>
            </w:pPr>
            <w:r>
              <w:rPr>
                <w:rFonts w:ascii="宋体" w:hAnsi="宋体" w:eastAsia="宋体"/>
                <w:sz w:val="16"/>
              </w:rPr>
              <w:t>=6000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423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C1C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4F54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4652C">
            <w:pPr>
              <w:jc w:val="center"/>
            </w:pPr>
            <w:r>
              <w:rPr>
                <w:rFonts w:ascii="宋体" w:hAnsi="宋体" w:eastAsia="宋体"/>
                <w:sz w:val="16"/>
              </w:rPr>
              <w:t>=6000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4E9A2">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F6CDC">
            <w:pPr>
              <w:jc w:val="center"/>
            </w:pPr>
          </w:p>
        </w:tc>
      </w:tr>
      <w:tr w14:paraId="1C327D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9FE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BF16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79C9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A3FD2">
            <w:pPr>
              <w:jc w:val="center"/>
            </w:pPr>
            <w:r>
              <w:rPr>
                <w:rFonts w:ascii="宋体" w:hAnsi="宋体" w:eastAsia="宋体"/>
                <w:sz w:val="16"/>
              </w:rPr>
              <w:t>提高学生学习积极性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760D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E7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812BE">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AF9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6D03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6A9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175C7">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F10D">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D274B">
            <w:pPr>
              <w:jc w:val="center"/>
            </w:pPr>
          </w:p>
        </w:tc>
      </w:tr>
      <w:tr w14:paraId="1BAF04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B16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8125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096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49F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B577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F5038">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A8D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DF3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1237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FFA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449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EE2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4FA4A">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6644F0DF">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01496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51E1D">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79F2E6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5C56E">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6C9DA904"/>
        </w:tc>
      </w:tr>
    </w:tbl>
    <w:p w14:paraId="11C4CB2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53F6BE55">
        <w:tblPrEx>
          <w:tblCellMar>
            <w:top w:w="0" w:type="dxa"/>
            <w:left w:w="108" w:type="dxa"/>
            <w:bottom w:w="0" w:type="dxa"/>
            <w:right w:w="108" w:type="dxa"/>
          </w:tblCellMar>
        </w:tblPrEx>
        <w:tc>
          <w:tcPr>
            <w:tcW w:w="8848" w:type="dxa"/>
            <w:gridSpan w:val="14"/>
            <w:vAlign w:val="center"/>
          </w:tcPr>
          <w:p w14:paraId="426B5116">
            <w:pPr>
              <w:jc w:val="center"/>
            </w:pPr>
            <w:r>
              <w:rPr>
                <w:rFonts w:ascii="宋体" w:hAnsi="宋体" w:eastAsia="宋体"/>
                <w:sz w:val="24"/>
              </w:rPr>
              <w:t>项目支出绩效自评表</w:t>
            </w:r>
          </w:p>
        </w:tc>
      </w:tr>
      <w:tr w14:paraId="5F3B1C38">
        <w:tblPrEx>
          <w:tblCellMar>
            <w:top w:w="0" w:type="dxa"/>
            <w:left w:w="108" w:type="dxa"/>
            <w:bottom w:w="0" w:type="dxa"/>
            <w:right w:w="108" w:type="dxa"/>
          </w:tblCellMar>
        </w:tblPrEx>
        <w:tc>
          <w:tcPr>
            <w:tcW w:w="8848" w:type="dxa"/>
            <w:gridSpan w:val="14"/>
            <w:vAlign w:val="center"/>
          </w:tcPr>
          <w:p w14:paraId="6892C285">
            <w:pPr>
              <w:jc w:val="center"/>
            </w:pPr>
            <w:r>
              <w:rPr>
                <w:rFonts w:ascii="宋体" w:hAnsi="宋体" w:eastAsia="宋体"/>
                <w:sz w:val="24"/>
              </w:rPr>
              <w:t>(2024年度)</w:t>
            </w:r>
          </w:p>
        </w:tc>
      </w:tr>
      <w:tr w14:paraId="0CF75C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2D4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0566A6">
            <w:pPr>
              <w:jc w:val="center"/>
            </w:pPr>
            <w:r>
              <w:rPr>
                <w:rFonts w:ascii="宋体" w:hAnsi="宋体" w:eastAsia="宋体"/>
                <w:sz w:val="16"/>
              </w:rPr>
              <w:t>2024年学生资助补助经费预算（第二批）中央直达资金（国家助学贷款奖补）</w:t>
            </w:r>
          </w:p>
        </w:tc>
      </w:tr>
      <w:tr w14:paraId="595917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5468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1461AD">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F34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F15D84">
            <w:pPr>
              <w:jc w:val="center"/>
            </w:pPr>
            <w:r>
              <w:rPr>
                <w:rFonts w:ascii="宋体" w:hAnsi="宋体" w:eastAsia="宋体"/>
                <w:sz w:val="16"/>
              </w:rPr>
              <w:t>新疆维吾尔自治区阿克苏职业技术学院</w:t>
            </w:r>
          </w:p>
        </w:tc>
      </w:tr>
      <w:tr w14:paraId="39820D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9EB39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4AE1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78B7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424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9A2D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68EB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EEB7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3DCBC">
            <w:pPr>
              <w:jc w:val="center"/>
            </w:pPr>
            <w:r>
              <w:rPr>
                <w:rFonts w:ascii="宋体" w:hAnsi="宋体" w:eastAsia="宋体"/>
                <w:sz w:val="16"/>
              </w:rPr>
              <w:t>得分</w:t>
            </w:r>
          </w:p>
        </w:tc>
      </w:tr>
      <w:tr w14:paraId="18281E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778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EFD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8EF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49201">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67A30">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EA1A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63BD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A0D18">
            <w:pPr>
              <w:jc w:val="center"/>
            </w:pPr>
            <w:r>
              <w:rPr>
                <w:rFonts w:ascii="宋体" w:hAnsi="宋体" w:eastAsia="宋体"/>
                <w:sz w:val="16"/>
              </w:rPr>
              <w:t>10.00分</w:t>
            </w:r>
          </w:p>
        </w:tc>
      </w:tr>
      <w:tr w14:paraId="5A80FF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7A3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8C07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8B7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98FDC">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1AB9C">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DFE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2EE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47DA9">
            <w:pPr>
              <w:jc w:val="center"/>
            </w:pPr>
            <w:r>
              <w:rPr>
                <w:rFonts w:ascii="宋体" w:hAnsi="宋体" w:eastAsia="宋体"/>
                <w:sz w:val="16"/>
              </w:rPr>
              <w:t>—</w:t>
            </w:r>
          </w:p>
        </w:tc>
      </w:tr>
      <w:tr w14:paraId="307ECC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AF8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E161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63A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AC0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231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F693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65F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4AE86">
            <w:pPr>
              <w:jc w:val="center"/>
            </w:pPr>
            <w:r>
              <w:rPr>
                <w:rFonts w:ascii="宋体" w:hAnsi="宋体" w:eastAsia="宋体"/>
                <w:sz w:val="16"/>
              </w:rPr>
              <w:t>—</w:t>
            </w:r>
          </w:p>
        </w:tc>
      </w:tr>
      <w:tr w14:paraId="0423FF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4E6EB4">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FCFB3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9272A1">
            <w:pPr>
              <w:jc w:val="center"/>
            </w:pPr>
            <w:r>
              <w:rPr>
                <w:rFonts w:ascii="宋体" w:hAnsi="宋体" w:eastAsia="宋体"/>
                <w:sz w:val="16"/>
              </w:rPr>
              <w:t>实际完成情况</w:t>
            </w:r>
          </w:p>
        </w:tc>
      </w:tr>
      <w:tr w14:paraId="4BCDBF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592B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A531CC">
            <w:pPr>
              <w:jc w:val="both"/>
            </w:pPr>
            <w:r>
              <w:rPr>
                <w:rFonts w:ascii="宋体" w:hAnsi="宋体" w:eastAsia="宋体"/>
                <w:sz w:val="16"/>
              </w:rPr>
              <w:t>本项目安排资金21万元。项目计划对210名高校学生发放国家助学贷款奖补资助，补贴标准为每人1000元。通过项目的实施，有效减轻受助学生经济负担。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6A06C7">
            <w:pPr>
              <w:jc w:val="both"/>
            </w:pPr>
            <w:r>
              <w:rPr>
                <w:rFonts w:ascii="宋体" w:hAnsi="宋体" w:eastAsia="宋体"/>
                <w:sz w:val="16"/>
              </w:rPr>
              <w:t>本项目于2024年10月完成，共计支出21万元，预算执行率为100%，已完成对210名高校学生发放国家助学贷款奖补资助，补贴标准为每人1000元。通过项目的实施，有效减轻了受助学生经济负担。</w:t>
            </w:r>
          </w:p>
        </w:tc>
      </w:tr>
      <w:tr w14:paraId="046FC5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62B4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BDA4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89FF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396E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9966">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AB4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7E3A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9EF4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9D9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12E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3C72E">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82AD7">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2A2A7">
            <w:pPr>
              <w:jc w:val="center"/>
            </w:pPr>
            <w:r>
              <w:rPr>
                <w:rFonts w:ascii="宋体" w:hAnsi="宋体" w:eastAsia="宋体"/>
                <w:sz w:val="16"/>
              </w:rPr>
              <w:t>偏差原因分析及改进措施</w:t>
            </w:r>
          </w:p>
        </w:tc>
      </w:tr>
      <w:tr w14:paraId="0809AF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176DB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C79C7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86AC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819D1">
            <w:pPr>
              <w:jc w:val="center"/>
            </w:pPr>
            <w:r>
              <w:rPr>
                <w:rFonts w:ascii="宋体" w:hAnsi="宋体" w:eastAsia="宋体"/>
                <w:sz w:val="16"/>
              </w:rPr>
              <w:t>享受助学贷款奖补资助人数（人）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9681">
            <w:pPr>
              <w:jc w:val="center"/>
            </w:pPr>
            <w:r>
              <w:rPr>
                <w:rFonts w:ascii="宋体" w:hAnsi="宋体" w:eastAsia="宋体"/>
                <w:sz w:val="16"/>
              </w:rPr>
              <w:t>&gt;=210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CE9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AFD7F">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C6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33F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7AA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BF07E">
            <w:pPr>
              <w:jc w:val="center"/>
            </w:pPr>
            <w:r>
              <w:rPr>
                <w:rFonts w:ascii="宋体" w:hAnsi="宋体" w:eastAsia="宋体"/>
                <w:sz w:val="16"/>
              </w:rPr>
              <w:t>=210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6DEE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71748">
            <w:pPr>
              <w:jc w:val="center"/>
            </w:pPr>
          </w:p>
        </w:tc>
      </w:tr>
      <w:tr w14:paraId="1907A5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2B3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E7A6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DE993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91622">
            <w:pPr>
              <w:jc w:val="center"/>
            </w:pPr>
            <w:r>
              <w:rPr>
                <w:rFonts w:ascii="宋体" w:hAnsi="宋体" w:eastAsia="宋体"/>
                <w:sz w:val="16"/>
              </w:rPr>
              <w:t>补贴标准达标率（%）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55A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E37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BF1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001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0F5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D79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02E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1FF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7D389">
            <w:pPr>
              <w:jc w:val="center"/>
            </w:pPr>
          </w:p>
        </w:tc>
      </w:tr>
      <w:tr w14:paraId="50FC7B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075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B22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A06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CF619">
            <w:pPr>
              <w:jc w:val="center"/>
            </w:pPr>
            <w:r>
              <w:rPr>
                <w:rFonts w:ascii="宋体" w:hAnsi="宋体" w:eastAsia="宋体"/>
                <w:sz w:val="16"/>
              </w:rPr>
              <w:t>补贴认定准确率（%）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24A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E41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E1C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646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B30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26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6B1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D1B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B8393">
            <w:pPr>
              <w:jc w:val="center"/>
            </w:pPr>
          </w:p>
        </w:tc>
      </w:tr>
      <w:tr w14:paraId="4F105F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EA0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FA7C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4DAE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46E46">
            <w:pPr>
              <w:jc w:val="center"/>
            </w:pPr>
            <w:r>
              <w:rPr>
                <w:rFonts w:ascii="宋体" w:hAnsi="宋体" w:eastAsia="宋体"/>
                <w:sz w:val="16"/>
              </w:rPr>
              <w:t>资金补助及时率（%）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B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8AA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A81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A31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6FA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C93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447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72B7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D7C06">
            <w:pPr>
              <w:jc w:val="center"/>
            </w:pPr>
          </w:p>
        </w:tc>
      </w:tr>
      <w:tr w14:paraId="34F21B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B56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DA17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9D2B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023CE">
            <w:pPr>
              <w:jc w:val="center"/>
            </w:pPr>
            <w:r>
              <w:rPr>
                <w:rFonts w:ascii="宋体" w:hAnsi="宋体" w:eastAsia="宋体"/>
                <w:sz w:val="16"/>
              </w:rPr>
              <w:t>国家助学贷款奖补资助标准（元/生）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60AB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2247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74B1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6A6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D8D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5C3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814A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56CC5">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2F76D">
            <w:pPr>
              <w:jc w:val="center"/>
            </w:pPr>
          </w:p>
        </w:tc>
      </w:tr>
      <w:tr w14:paraId="5AD49C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127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CF9F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AA45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4E585">
            <w:pPr>
              <w:jc w:val="center"/>
            </w:pPr>
            <w:r>
              <w:rPr>
                <w:rFonts w:ascii="宋体" w:hAnsi="宋体" w:eastAsia="宋体"/>
                <w:sz w:val="16"/>
              </w:rPr>
              <w:t>减轻受助学生经济负担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D3CC">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FD6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3189">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8C8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EBE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167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3E1A9">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AF8B6">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D9DDD">
            <w:pPr>
              <w:jc w:val="center"/>
            </w:pPr>
            <w:r>
              <w:rPr>
                <w:rFonts w:ascii="宋体" w:hAnsi="宋体" w:eastAsia="宋体"/>
                <w:sz w:val="16"/>
              </w:rPr>
              <w:t>偏差原因分析：项目预期减轻受助学生家庭经济负担，实际基本达成目标，主要原因为：经问卷调查3人认为未减轻家庭经济负担。偏差改进措施：加强项目管理，根据学生反馈的问题立查立改，保障项目效益提升；加强学生政策了解度和感恩教育。</w:t>
            </w:r>
          </w:p>
        </w:tc>
      </w:tr>
      <w:tr w14:paraId="7A472B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7DA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1E2A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091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6AB06">
            <w:pPr>
              <w:jc w:val="center"/>
            </w:pPr>
            <w:r>
              <w:rPr>
                <w:rFonts w:ascii="宋体" w:hAnsi="宋体" w:eastAsia="宋体"/>
                <w:sz w:val="16"/>
              </w:rPr>
              <w:t>受益学生满意度（%）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3DBD8">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5959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57B9">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4BE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7506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AE1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EFE9C">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D001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A3C39">
            <w:pPr>
              <w:jc w:val="center"/>
            </w:pPr>
          </w:p>
        </w:tc>
      </w:tr>
      <w:tr w14:paraId="7A6523A6">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AE5D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E4A00">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75BD72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3ED06">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372A8A99"/>
        </w:tc>
      </w:tr>
    </w:tbl>
    <w:p w14:paraId="4DCA9B35">
      <w:r>
        <w:br w:type="page"/>
      </w:r>
    </w:p>
    <w:tbl>
      <w:tblPr>
        <w:tblStyle w:val="9"/>
        <w:tblW w:w="0" w:type="auto"/>
        <w:tblInd w:w="0" w:type="dxa"/>
        <w:tblLayout w:type="autofit"/>
        <w:tblCellMar>
          <w:top w:w="0" w:type="dxa"/>
          <w:left w:w="108" w:type="dxa"/>
          <w:bottom w:w="0" w:type="dxa"/>
          <w:right w:w="108" w:type="dxa"/>
        </w:tblCellMar>
      </w:tblPr>
      <w:tblGrid>
        <w:gridCol w:w="629"/>
        <w:gridCol w:w="627"/>
        <w:gridCol w:w="627"/>
        <w:gridCol w:w="696"/>
        <w:gridCol w:w="696"/>
        <w:gridCol w:w="627"/>
        <w:gridCol w:w="696"/>
        <w:gridCol w:w="628"/>
        <w:gridCol w:w="627"/>
        <w:gridCol w:w="627"/>
        <w:gridCol w:w="696"/>
        <w:gridCol w:w="632"/>
        <w:gridCol w:w="620"/>
        <w:gridCol w:w="632"/>
      </w:tblGrid>
      <w:tr w14:paraId="5A960489">
        <w:tblPrEx>
          <w:tblCellMar>
            <w:top w:w="0" w:type="dxa"/>
            <w:left w:w="108" w:type="dxa"/>
            <w:bottom w:w="0" w:type="dxa"/>
            <w:right w:w="108" w:type="dxa"/>
          </w:tblCellMar>
        </w:tblPrEx>
        <w:tc>
          <w:tcPr>
            <w:tcW w:w="8848" w:type="dxa"/>
            <w:gridSpan w:val="14"/>
            <w:vAlign w:val="center"/>
          </w:tcPr>
          <w:p w14:paraId="4FBF2468">
            <w:pPr>
              <w:jc w:val="center"/>
            </w:pPr>
            <w:r>
              <w:rPr>
                <w:rFonts w:ascii="宋体" w:hAnsi="宋体" w:eastAsia="宋体"/>
                <w:sz w:val="24"/>
              </w:rPr>
              <w:t>项目支出绩效自评表</w:t>
            </w:r>
          </w:p>
        </w:tc>
      </w:tr>
      <w:tr w14:paraId="13F82DAB">
        <w:tblPrEx>
          <w:tblCellMar>
            <w:top w:w="0" w:type="dxa"/>
            <w:left w:w="108" w:type="dxa"/>
            <w:bottom w:w="0" w:type="dxa"/>
            <w:right w:w="108" w:type="dxa"/>
          </w:tblCellMar>
        </w:tblPrEx>
        <w:tc>
          <w:tcPr>
            <w:tcW w:w="8848" w:type="dxa"/>
            <w:gridSpan w:val="14"/>
            <w:vAlign w:val="center"/>
          </w:tcPr>
          <w:p w14:paraId="3E674A70">
            <w:pPr>
              <w:jc w:val="center"/>
            </w:pPr>
            <w:r>
              <w:rPr>
                <w:rFonts w:ascii="宋体" w:hAnsi="宋体" w:eastAsia="宋体"/>
                <w:sz w:val="24"/>
              </w:rPr>
              <w:t>(2024年度)</w:t>
            </w:r>
          </w:p>
        </w:tc>
      </w:tr>
      <w:tr w14:paraId="626594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5E11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66A16D">
            <w:pPr>
              <w:jc w:val="center"/>
            </w:pPr>
            <w:r>
              <w:rPr>
                <w:rFonts w:ascii="宋体" w:hAnsi="宋体" w:eastAsia="宋体"/>
                <w:sz w:val="16"/>
              </w:rPr>
              <w:t>2024年学生资助补助经费预算（第二批）中央直达资金（本专科国家奖学金）</w:t>
            </w:r>
          </w:p>
        </w:tc>
      </w:tr>
      <w:tr w14:paraId="2CE0C7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EB4F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630DFB">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218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42CD73">
            <w:pPr>
              <w:jc w:val="center"/>
            </w:pPr>
            <w:r>
              <w:rPr>
                <w:rFonts w:ascii="宋体" w:hAnsi="宋体" w:eastAsia="宋体"/>
                <w:sz w:val="16"/>
              </w:rPr>
              <w:t>新疆维吾尔自治区阿克苏职业技术学院</w:t>
            </w:r>
          </w:p>
        </w:tc>
      </w:tr>
      <w:tr w14:paraId="3A0E54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51F6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60A5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B6C0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EB54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E665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E11A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02D1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AA3C5">
            <w:pPr>
              <w:jc w:val="center"/>
            </w:pPr>
            <w:r>
              <w:rPr>
                <w:rFonts w:ascii="宋体" w:hAnsi="宋体" w:eastAsia="宋体"/>
                <w:sz w:val="16"/>
              </w:rPr>
              <w:t>得分</w:t>
            </w:r>
          </w:p>
        </w:tc>
      </w:tr>
      <w:tr w14:paraId="41BC57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AD4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0C26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922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CAC0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2D3C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7365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C442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4FBB3">
            <w:pPr>
              <w:jc w:val="center"/>
            </w:pPr>
            <w:r>
              <w:rPr>
                <w:rFonts w:ascii="宋体" w:hAnsi="宋体" w:eastAsia="宋体"/>
                <w:sz w:val="16"/>
              </w:rPr>
              <w:t>10.00分</w:t>
            </w:r>
          </w:p>
        </w:tc>
      </w:tr>
      <w:tr w14:paraId="699481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1DB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D1B1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636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2E30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B670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6C58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8F2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C2293">
            <w:pPr>
              <w:jc w:val="center"/>
            </w:pPr>
            <w:r>
              <w:rPr>
                <w:rFonts w:ascii="宋体" w:hAnsi="宋体" w:eastAsia="宋体"/>
                <w:sz w:val="16"/>
              </w:rPr>
              <w:t>—</w:t>
            </w:r>
          </w:p>
        </w:tc>
      </w:tr>
      <w:tr w14:paraId="3BC9E6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127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F079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72B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CD0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384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19B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3C5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33C42">
            <w:pPr>
              <w:jc w:val="center"/>
            </w:pPr>
            <w:r>
              <w:rPr>
                <w:rFonts w:ascii="宋体" w:hAnsi="宋体" w:eastAsia="宋体"/>
                <w:sz w:val="16"/>
              </w:rPr>
              <w:t>—</w:t>
            </w:r>
          </w:p>
        </w:tc>
      </w:tr>
      <w:tr w14:paraId="18FAD4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E455D">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C9FFE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0A7852">
            <w:pPr>
              <w:jc w:val="center"/>
            </w:pPr>
            <w:r>
              <w:rPr>
                <w:rFonts w:ascii="宋体" w:hAnsi="宋体" w:eastAsia="宋体"/>
                <w:sz w:val="16"/>
              </w:rPr>
              <w:t>实际完成情况</w:t>
            </w:r>
          </w:p>
        </w:tc>
      </w:tr>
      <w:tr w14:paraId="4AF08C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6CDB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333CFC">
            <w:pPr>
              <w:jc w:val="both"/>
            </w:pPr>
            <w:r>
              <w:rPr>
                <w:rFonts w:ascii="宋体" w:hAnsi="宋体" w:eastAsia="宋体"/>
                <w:sz w:val="16"/>
              </w:rPr>
              <w:t>本项目安排资金20万元，项目计划本专科生国家奖学金奖励学生人数20人。通过项目的实施有效激励学生成长成才，有效减轻受助学生经济负担。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E7A022">
            <w:pPr>
              <w:jc w:val="both"/>
            </w:pPr>
            <w:r>
              <w:rPr>
                <w:rFonts w:ascii="宋体" w:hAnsi="宋体" w:eastAsia="宋体"/>
                <w:sz w:val="16"/>
              </w:rPr>
              <w:t>本项目于2024年12月完成，共计支出20万元，预算执行率为100%，已完成本专科生国家奖学金奖励学生人数20人。通过项目的实施有效激励了学生成长成才，有效减轻了受助学生经济负担。</w:t>
            </w:r>
          </w:p>
        </w:tc>
      </w:tr>
      <w:tr w14:paraId="190A70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EC62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91E4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59D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280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583C1">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3A30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E9F7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725D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1CFA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B59A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E3060">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58C73">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80330">
            <w:pPr>
              <w:jc w:val="center"/>
            </w:pPr>
            <w:r>
              <w:rPr>
                <w:rFonts w:ascii="宋体" w:hAnsi="宋体" w:eastAsia="宋体"/>
                <w:sz w:val="16"/>
              </w:rPr>
              <w:t>偏差原因分析及改进措施</w:t>
            </w:r>
          </w:p>
        </w:tc>
      </w:tr>
      <w:tr w14:paraId="104676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5971C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912A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1F4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D9BAE">
            <w:pPr>
              <w:jc w:val="center"/>
            </w:pPr>
            <w:r>
              <w:rPr>
                <w:rFonts w:ascii="宋体" w:hAnsi="宋体" w:eastAsia="宋体"/>
                <w:sz w:val="16"/>
              </w:rPr>
              <w:t>本专科生国家奖学金奖励学生人数（人）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9A10">
            <w:pPr>
              <w:jc w:val="center"/>
            </w:pPr>
            <w:r>
              <w:rPr>
                <w:rFonts w:ascii="宋体" w:hAnsi="宋体" w:eastAsia="宋体"/>
                <w:sz w:val="16"/>
              </w:rPr>
              <w:t>&gt;=20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11F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515E8">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86B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04D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235C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958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69CF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A0EEB">
            <w:pPr>
              <w:jc w:val="center"/>
            </w:pPr>
          </w:p>
        </w:tc>
      </w:tr>
      <w:tr w14:paraId="6DAD32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F0E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538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0AC2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43FBB">
            <w:pPr>
              <w:jc w:val="center"/>
            </w:pPr>
            <w:r>
              <w:rPr>
                <w:rFonts w:ascii="宋体" w:hAnsi="宋体" w:eastAsia="宋体"/>
                <w:sz w:val="16"/>
              </w:rPr>
              <w:t>发放标准达标率（%）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87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20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25E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FDB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E4B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369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5EF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005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2C7B9">
            <w:pPr>
              <w:jc w:val="center"/>
            </w:pPr>
          </w:p>
        </w:tc>
      </w:tr>
      <w:tr w14:paraId="05B8AD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208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C88D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EA607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CC0C8">
            <w:pPr>
              <w:jc w:val="center"/>
            </w:pPr>
            <w:r>
              <w:rPr>
                <w:rFonts w:ascii="宋体" w:hAnsi="宋体" w:eastAsia="宋体"/>
                <w:sz w:val="16"/>
              </w:rPr>
              <w:t>奖助学金按规定及时发放率（%）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8CD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9F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F1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370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679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3F6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EB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1D74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3E68A">
            <w:pPr>
              <w:jc w:val="center"/>
            </w:pPr>
          </w:p>
        </w:tc>
      </w:tr>
      <w:tr w14:paraId="707D47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157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F5C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198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698D7">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B29E6">
            <w:pPr>
              <w:jc w:val="center"/>
            </w:pPr>
            <w:r>
              <w:rPr>
                <w:rFonts w:ascii="宋体" w:hAnsi="宋体" w:eastAsia="宋体"/>
                <w:sz w:val="16"/>
              </w:rPr>
              <w:t>2024年12月25日前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73B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4D7FB">
            <w:pPr>
              <w:jc w:val="center"/>
            </w:pPr>
            <w:r>
              <w:rPr>
                <w:rFonts w:ascii="宋体" w:hAnsi="宋体" w:eastAsia="宋体"/>
                <w:sz w:val="16"/>
              </w:rPr>
              <w:t>2023年12月15日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E7C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4E0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FF8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F2A49">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08CB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D5AFD">
            <w:pPr>
              <w:jc w:val="center"/>
            </w:pPr>
          </w:p>
        </w:tc>
      </w:tr>
      <w:tr w14:paraId="129B11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58D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576D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98D0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27C9D">
            <w:pPr>
              <w:jc w:val="center"/>
            </w:pPr>
            <w:r>
              <w:rPr>
                <w:rFonts w:ascii="宋体" w:hAnsi="宋体" w:eastAsia="宋体"/>
                <w:sz w:val="16"/>
              </w:rPr>
              <w:t>本专科国家奖学金资助标准（元/生/年）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9E4B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0AA4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0F3B2">
            <w:pPr>
              <w:jc w:val="center"/>
            </w:pPr>
            <w:r>
              <w:rPr>
                <w:rFonts w:ascii="宋体" w:hAnsi="宋体" w:eastAsia="宋体"/>
                <w:sz w:val="16"/>
              </w:rPr>
              <w:t>=8000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180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1BF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E90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59CF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37D10">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AB008">
            <w:pPr>
              <w:jc w:val="center"/>
            </w:pPr>
          </w:p>
        </w:tc>
      </w:tr>
      <w:tr w14:paraId="45ABED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189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2B9A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83B9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72846">
            <w:pPr>
              <w:jc w:val="center"/>
            </w:pPr>
            <w:r>
              <w:rPr>
                <w:rFonts w:ascii="宋体" w:hAnsi="宋体" w:eastAsia="宋体"/>
                <w:sz w:val="16"/>
              </w:rPr>
              <w:t>激励学生成才成长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737DE">
            <w:pPr>
              <w:jc w:val="center"/>
            </w:pPr>
            <w:r>
              <w:rPr>
                <w:rFonts w:ascii="宋体" w:hAnsi="宋体" w:eastAsia="宋体"/>
                <w:sz w:val="16"/>
              </w:rPr>
              <w:t>有效激励</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228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382C0">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63AA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C1F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F41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9FEA">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BA15E">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05ADF">
            <w:pPr>
              <w:jc w:val="center"/>
            </w:pPr>
          </w:p>
        </w:tc>
      </w:tr>
      <w:tr w14:paraId="1A1CA7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837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1AF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005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DD115">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28D5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167DC">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EEA4C">
            <w:pPr>
              <w:jc w:val="center"/>
            </w:pPr>
            <w:r>
              <w:rPr>
                <w:rFonts w:ascii="宋体" w:hAnsi="宋体" w:eastAsia="宋体"/>
                <w:sz w:val="16"/>
              </w:rPr>
              <w:t>=94.91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EC4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D84B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901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E1D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A0A8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5A5E2">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23DFA27D">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9A25A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F9392">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7A38AB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2AB67">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60379345"/>
        </w:tc>
      </w:tr>
    </w:tbl>
    <w:p w14:paraId="73166EF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96"/>
        <w:gridCol w:w="632"/>
        <w:gridCol w:w="632"/>
        <w:gridCol w:w="632"/>
        <w:gridCol w:w="696"/>
        <w:gridCol w:w="632"/>
        <w:gridCol w:w="632"/>
        <w:gridCol w:w="632"/>
      </w:tblGrid>
      <w:tr w14:paraId="44EBEDDB">
        <w:tblPrEx>
          <w:tblCellMar>
            <w:top w:w="0" w:type="dxa"/>
            <w:left w:w="108" w:type="dxa"/>
            <w:bottom w:w="0" w:type="dxa"/>
            <w:right w:w="108" w:type="dxa"/>
          </w:tblCellMar>
        </w:tblPrEx>
        <w:tc>
          <w:tcPr>
            <w:tcW w:w="8848" w:type="dxa"/>
            <w:gridSpan w:val="14"/>
            <w:vAlign w:val="center"/>
          </w:tcPr>
          <w:p w14:paraId="098639EE">
            <w:pPr>
              <w:jc w:val="center"/>
            </w:pPr>
            <w:r>
              <w:rPr>
                <w:rFonts w:ascii="宋体" w:hAnsi="宋体" w:eastAsia="宋体"/>
                <w:sz w:val="24"/>
              </w:rPr>
              <w:t>项目支出绩效自评表</w:t>
            </w:r>
          </w:p>
        </w:tc>
      </w:tr>
      <w:tr w14:paraId="2F2F36D9">
        <w:tblPrEx>
          <w:tblCellMar>
            <w:top w:w="0" w:type="dxa"/>
            <w:left w:w="108" w:type="dxa"/>
            <w:bottom w:w="0" w:type="dxa"/>
            <w:right w:w="108" w:type="dxa"/>
          </w:tblCellMar>
        </w:tblPrEx>
        <w:tc>
          <w:tcPr>
            <w:tcW w:w="8848" w:type="dxa"/>
            <w:gridSpan w:val="14"/>
            <w:vAlign w:val="center"/>
          </w:tcPr>
          <w:p w14:paraId="0B3F9ED5">
            <w:pPr>
              <w:jc w:val="center"/>
            </w:pPr>
            <w:r>
              <w:rPr>
                <w:rFonts w:ascii="宋体" w:hAnsi="宋体" w:eastAsia="宋体"/>
                <w:sz w:val="24"/>
              </w:rPr>
              <w:t>(2024年度)</w:t>
            </w:r>
          </w:p>
        </w:tc>
      </w:tr>
      <w:tr w14:paraId="463545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A162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2239B5">
            <w:pPr>
              <w:jc w:val="center"/>
            </w:pPr>
            <w:r>
              <w:rPr>
                <w:rFonts w:ascii="宋体" w:hAnsi="宋体" w:eastAsia="宋体"/>
                <w:sz w:val="16"/>
              </w:rPr>
              <w:t>2024年</w:t>
            </w:r>
            <w:r>
              <w:rPr>
                <w:rFonts w:hint="eastAsia" w:ascii="宋体" w:hAnsi="宋体"/>
                <w:sz w:val="16"/>
                <w:lang w:eastAsia="zh-CN"/>
              </w:rPr>
              <w:t>为民办实事</w:t>
            </w:r>
            <w:r>
              <w:rPr>
                <w:rFonts w:ascii="宋体" w:hAnsi="宋体" w:eastAsia="宋体"/>
                <w:sz w:val="16"/>
              </w:rPr>
              <w:t>工作经费</w:t>
            </w:r>
          </w:p>
        </w:tc>
      </w:tr>
      <w:tr w14:paraId="480E12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5CB9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1A739F">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8BCB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0C408D">
            <w:pPr>
              <w:jc w:val="center"/>
            </w:pPr>
            <w:r>
              <w:rPr>
                <w:rFonts w:ascii="宋体" w:hAnsi="宋体" w:eastAsia="宋体"/>
                <w:sz w:val="16"/>
              </w:rPr>
              <w:t>新疆维吾尔自治区阿克苏职业技术学院</w:t>
            </w:r>
          </w:p>
        </w:tc>
      </w:tr>
      <w:tr w14:paraId="3D7992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0D2D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E136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B8DC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EE45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9C4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AE96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8605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3DC9C">
            <w:pPr>
              <w:jc w:val="center"/>
            </w:pPr>
            <w:r>
              <w:rPr>
                <w:rFonts w:ascii="宋体" w:hAnsi="宋体" w:eastAsia="宋体"/>
                <w:sz w:val="16"/>
              </w:rPr>
              <w:t>得分</w:t>
            </w:r>
          </w:p>
        </w:tc>
      </w:tr>
      <w:tr w14:paraId="214A8A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BC6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3FF4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522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592B9">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4590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49A9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BF25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CC016">
            <w:pPr>
              <w:jc w:val="center"/>
            </w:pPr>
            <w:r>
              <w:rPr>
                <w:rFonts w:ascii="宋体" w:hAnsi="宋体" w:eastAsia="宋体"/>
                <w:sz w:val="16"/>
              </w:rPr>
              <w:t>10.00分</w:t>
            </w:r>
          </w:p>
        </w:tc>
      </w:tr>
      <w:tr w14:paraId="3C4F7D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D5D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7828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BBC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80E9A">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5BD03">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47E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7F6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4DD67">
            <w:pPr>
              <w:jc w:val="center"/>
            </w:pPr>
            <w:r>
              <w:rPr>
                <w:rFonts w:ascii="宋体" w:hAnsi="宋体" w:eastAsia="宋体"/>
                <w:sz w:val="16"/>
              </w:rPr>
              <w:t>—</w:t>
            </w:r>
          </w:p>
        </w:tc>
      </w:tr>
      <w:tr w14:paraId="479AAD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D11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1B2B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9A7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034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E0E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4A5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D5E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9F549">
            <w:pPr>
              <w:jc w:val="center"/>
            </w:pPr>
            <w:r>
              <w:rPr>
                <w:rFonts w:ascii="宋体" w:hAnsi="宋体" w:eastAsia="宋体"/>
                <w:sz w:val="16"/>
              </w:rPr>
              <w:t>—</w:t>
            </w:r>
          </w:p>
        </w:tc>
      </w:tr>
      <w:tr w14:paraId="3AE291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A62B79">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7DCB2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531C75">
            <w:pPr>
              <w:jc w:val="center"/>
            </w:pPr>
            <w:r>
              <w:rPr>
                <w:rFonts w:ascii="宋体" w:hAnsi="宋体" w:eastAsia="宋体"/>
                <w:sz w:val="16"/>
              </w:rPr>
              <w:t>实际完成情况</w:t>
            </w:r>
          </w:p>
        </w:tc>
      </w:tr>
      <w:tr w14:paraId="0BFA0B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E11D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025D0C">
            <w:pPr>
              <w:jc w:val="both"/>
            </w:pPr>
            <w:r>
              <w:rPr>
                <w:rFonts w:ascii="宋体" w:hAnsi="宋体" w:eastAsia="宋体"/>
                <w:sz w:val="16"/>
              </w:rPr>
              <w:t>本项目安排资金7万元，计划完成为民办好事8件，完成访贫问苦100户，完成举办各项活动10次。通过实施本项目，有效提升村民思想道德水平和综合素质，带动基层党组织建设。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05B808">
            <w:pPr>
              <w:jc w:val="both"/>
            </w:pPr>
            <w:r>
              <w:rPr>
                <w:rFonts w:ascii="宋体" w:hAnsi="宋体" w:eastAsia="宋体"/>
                <w:sz w:val="16"/>
              </w:rPr>
              <w:t>本项目于2024年11月完成，共计支出7万元，预算执行率100%。已完成为民办好事8件，完成访贫问苦100次，完成举办各项活动10次。通过实施本项目，有效提升了村民思想道德水平和综合素质，带动了基层党组织建设。</w:t>
            </w:r>
          </w:p>
        </w:tc>
      </w:tr>
      <w:tr w14:paraId="5BDB32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7904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5279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27DB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DD0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9ACD3">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9F6A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91AA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CAC5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3CAB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71A4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23FB9">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E998E">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4543D">
            <w:pPr>
              <w:jc w:val="center"/>
            </w:pPr>
            <w:r>
              <w:rPr>
                <w:rFonts w:ascii="宋体" w:hAnsi="宋体" w:eastAsia="宋体"/>
                <w:sz w:val="16"/>
              </w:rPr>
              <w:t>偏差原因分析及改进措施</w:t>
            </w:r>
          </w:p>
        </w:tc>
      </w:tr>
      <w:tr w14:paraId="702A6C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BBAD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0198C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95B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06FD7">
            <w:pPr>
              <w:jc w:val="center"/>
            </w:pPr>
            <w:r>
              <w:rPr>
                <w:rFonts w:ascii="宋体" w:hAnsi="宋体" w:eastAsia="宋体"/>
                <w:sz w:val="16"/>
              </w:rPr>
              <w:t>为民办好事件数（件）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ED91">
            <w:pPr>
              <w:jc w:val="center"/>
            </w:pPr>
            <w:r>
              <w:rPr>
                <w:rFonts w:ascii="宋体" w:hAnsi="宋体" w:eastAsia="宋体"/>
                <w:sz w:val="16"/>
              </w:rPr>
              <w:t>&gt;=8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E4E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09E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2F1A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882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B7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ED00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AD4AB">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C5CA2">
            <w:pPr>
              <w:jc w:val="center"/>
            </w:pPr>
          </w:p>
        </w:tc>
      </w:tr>
      <w:tr w14:paraId="3CC1AE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BB94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A13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BE4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A28C0">
            <w:pPr>
              <w:jc w:val="center"/>
            </w:pPr>
            <w:r>
              <w:rPr>
                <w:rFonts w:ascii="宋体" w:hAnsi="宋体" w:eastAsia="宋体"/>
                <w:sz w:val="16"/>
              </w:rPr>
              <w:t>举办活动次数（次）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D369C">
            <w:pPr>
              <w:jc w:val="center"/>
            </w:pPr>
            <w:r>
              <w:rPr>
                <w:rFonts w:ascii="宋体" w:hAnsi="宋体" w:eastAsia="宋体"/>
                <w:sz w:val="16"/>
              </w:rPr>
              <w:t>&gt;=10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0A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0BC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435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E58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E6E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F26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51BAD">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FEBC7">
            <w:pPr>
              <w:jc w:val="center"/>
            </w:pPr>
          </w:p>
        </w:tc>
      </w:tr>
      <w:tr w14:paraId="3B4FDA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D31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BC4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9AC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9529">
            <w:pPr>
              <w:jc w:val="center"/>
            </w:pPr>
            <w:r>
              <w:rPr>
                <w:rFonts w:ascii="宋体" w:hAnsi="宋体" w:eastAsia="宋体"/>
                <w:sz w:val="16"/>
              </w:rPr>
              <w:t>访贫问苦次数（次）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1332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C97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436C8">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21A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3D9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158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E2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65187">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FC4D7">
            <w:pPr>
              <w:jc w:val="center"/>
            </w:pPr>
          </w:p>
        </w:tc>
      </w:tr>
      <w:tr w14:paraId="732831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58C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21A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81D2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23262">
            <w:pPr>
              <w:jc w:val="center"/>
            </w:pPr>
            <w:r>
              <w:rPr>
                <w:rFonts w:ascii="宋体" w:hAnsi="宋体" w:eastAsia="宋体"/>
                <w:sz w:val="16"/>
              </w:rPr>
              <w:t>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778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BC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055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DE2E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932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DF7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94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1120">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E7E81">
            <w:pPr>
              <w:jc w:val="center"/>
            </w:pPr>
          </w:p>
        </w:tc>
      </w:tr>
      <w:tr w14:paraId="643315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C95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2A9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9FD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DEF0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02964">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11F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012D0">
            <w:pPr>
              <w:jc w:val="center"/>
            </w:pPr>
            <w:r>
              <w:rPr>
                <w:rFonts w:ascii="宋体" w:hAnsi="宋体" w:eastAsia="宋体"/>
                <w:sz w:val="16"/>
              </w:rPr>
              <w:t>2023年12月25日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5CC8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588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8348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2A539">
            <w:pPr>
              <w:jc w:val="center"/>
            </w:pPr>
            <w:r>
              <w:rPr>
                <w:rFonts w:ascii="宋体" w:hAnsi="宋体" w:eastAsia="宋体"/>
                <w:sz w:val="16"/>
              </w:rPr>
              <w:t>2024年11月27日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1A66B">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CA9A4">
            <w:pPr>
              <w:jc w:val="center"/>
            </w:pPr>
          </w:p>
        </w:tc>
      </w:tr>
      <w:tr w14:paraId="4AE0EF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80C1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4E61D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41F1C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0650D">
            <w:pPr>
              <w:jc w:val="center"/>
            </w:pPr>
            <w:r>
              <w:rPr>
                <w:rFonts w:ascii="宋体" w:hAnsi="宋体" w:eastAsia="宋体"/>
                <w:sz w:val="16"/>
              </w:rPr>
              <w:t>第一书记经费（万元）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156EB">
            <w:pPr>
              <w:jc w:val="center"/>
            </w:pPr>
            <w:r>
              <w:rPr>
                <w:rFonts w:ascii="宋体" w:hAnsi="宋体" w:eastAsia="宋体"/>
                <w:sz w:val="16"/>
              </w:rPr>
              <w:t>&lt;=2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07B0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F41A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8A26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43D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BCE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8CC1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ADAB8">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4DB04">
            <w:pPr>
              <w:jc w:val="center"/>
            </w:pPr>
          </w:p>
        </w:tc>
      </w:tr>
      <w:tr w14:paraId="18686F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AC8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CB6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A30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4115">
            <w:pPr>
              <w:jc w:val="center"/>
            </w:pPr>
            <w:r>
              <w:rPr>
                <w:rFonts w:ascii="宋体" w:hAnsi="宋体" w:eastAsia="宋体"/>
                <w:sz w:val="16"/>
              </w:rPr>
              <w:t>为民办实事经费（万元）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FC5D">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165C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C0E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5DEB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2F5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F74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996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9017E">
            <w:pPr>
              <w:jc w:val="center"/>
            </w:pPr>
            <w:r>
              <w:rPr>
                <w:rFonts w:ascii="宋体" w:hAnsi="宋体" w:eastAsia="宋体"/>
                <w:sz w:val="16"/>
              </w:rPr>
              <w:t>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55ED1">
            <w:pPr>
              <w:jc w:val="center"/>
            </w:pPr>
          </w:p>
        </w:tc>
      </w:tr>
      <w:tr w14:paraId="53F7B4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E08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6377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6974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4B3F">
            <w:pPr>
              <w:jc w:val="center"/>
            </w:pPr>
            <w:r>
              <w:rPr>
                <w:rFonts w:ascii="宋体" w:hAnsi="宋体" w:eastAsia="宋体"/>
                <w:sz w:val="16"/>
              </w:rPr>
              <w:t>带动基层党组织建设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B8602">
            <w:pPr>
              <w:jc w:val="center"/>
            </w:pPr>
            <w:r>
              <w:rPr>
                <w:rFonts w:ascii="宋体" w:hAnsi="宋体" w:eastAsia="宋体"/>
                <w:sz w:val="16"/>
              </w:rPr>
              <w:t>有效带动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0F2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9002A">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AA3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E28F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747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C72BA">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BF5C">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76588">
            <w:pPr>
              <w:jc w:val="center"/>
            </w:pPr>
            <w:r>
              <w:rPr>
                <w:rFonts w:ascii="宋体" w:hAnsi="宋体" w:eastAsia="宋体"/>
                <w:sz w:val="16"/>
              </w:rPr>
              <w:t>偏差原因分析：经满意度调查，11位村民认为带动基层党组织建设效果不明显</w:t>
            </w:r>
            <w:r>
              <w:rPr>
                <w:rFonts w:hint="eastAsia" w:ascii="宋体" w:hAnsi="宋体"/>
                <w:sz w:val="16"/>
                <w:lang w:eastAsia="zh-CN"/>
              </w:rPr>
              <w:t>；</w:t>
            </w:r>
            <w:r>
              <w:rPr>
                <w:rFonts w:ascii="宋体" w:hAnsi="宋体" w:eastAsia="宋体"/>
                <w:sz w:val="16"/>
              </w:rPr>
              <w:t>偏差改进措施：进一步优化项目前期预算准确性，加强过程监督。</w:t>
            </w:r>
          </w:p>
        </w:tc>
      </w:tr>
      <w:tr w14:paraId="453005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AB2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4DA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E432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3ECC3">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00ED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79D2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50C8A">
            <w:pPr>
              <w:jc w:val="center"/>
            </w:pPr>
            <w:r>
              <w:rPr>
                <w:rFonts w:ascii="宋体" w:hAnsi="宋体" w:eastAsia="宋体"/>
                <w:sz w:val="16"/>
              </w:rPr>
              <w:t>=93.67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3F4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BE81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634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73941">
            <w:pPr>
              <w:jc w:val="center"/>
            </w:pPr>
            <w:r>
              <w:rPr>
                <w:rFonts w:ascii="宋体" w:hAnsi="宋体" w:eastAsia="宋体"/>
                <w:sz w:val="16"/>
              </w:rPr>
              <w:t>=95.53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5C4B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1698A">
            <w:pPr>
              <w:jc w:val="center"/>
            </w:pPr>
          </w:p>
        </w:tc>
      </w:tr>
      <w:tr w14:paraId="416C1989">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22D06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1E3F3">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02FA92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03E9C">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1F177323"/>
        </w:tc>
      </w:tr>
    </w:tbl>
    <w:p w14:paraId="3F8837BB">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96"/>
        <w:gridCol w:w="776"/>
        <w:gridCol w:w="625"/>
        <w:gridCol w:w="629"/>
        <w:gridCol w:w="627"/>
        <w:gridCol w:w="625"/>
        <w:gridCol w:w="627"/>
        <w:gridCol w:w="696"/>
        <w:gridCol w:w="632"/>
        <w:gridCol w:w="616"/>
        <w:gridCol w:w="632"/>
      </w:tblGrid>
      <w:tr w14:paraId="7C0EF488">
        <w:tblPrEx>
          <w:tblCellMar>
            <w:top w:w="0" w:type="dxa"/>
            <w:left w:w="108" w:type="dxa"/>
            <w:bottom w:w="0" w:type="dxa"/>
            <w:right w:w="108" w:type="dxa"/>
          </w:tblCellMar>
        </w:tblPrEx>
        <w:tc>
          <w:tcPr>
            <w:tcW w:w="9060" w:type="dxa"/>
            <w:gridSpan w:val="14"/>
            <w:vAlign w:val="center"/>
          </w:tcPr>
          <w:p w14:paraId="6DFD0B33">
            <w:pPr>
              <w:jc w:val="center"/>
            </w:pPr>
            <w:r>
              <w:rPr>
                <w:rFonts w:ascii="宋体" w:hAnsi="宋体" w:eastAsia="宋体"/>
                <w:sz w:val="24"/>
              </w:rPr>
              <w:t>项目支出绩效自评表</w:t>
            </w:r>
          </w:p>
        </w:tc>
      </w:tr>
      <w:tr w14:paraId="52CF249A">
        <w:tblPrEx>
          <w:tblCellMar>
            <w:top w:w="0" w:type="dxa"/>
            <w:left w:w="108" w:type="dxa"/>
            <w:bottom w:w="0" w:type="dxa"/>
            <w:right w:w="108" w:type="dxa"/>
          </w:tblCellMar>
        </w:tblPrEx>
        <w:tc>
          <w:tcPr>
            <w:tcW w:w="9060" w:type="dxa"/>
            <w:gridSpan w:val="14"/>
            <w:vAlign w:val="center"/>
          </w:tcPr>
          <w:p w14:paraId="7E32D473">
            <w:pPr>
              <w:jc w:val="center"/>
            </w:pPr>
            <w:r>
              <w:rPr>
                <w:rFonts w:ascii="宋体" w:hAnsi="宋体" w:eastAsia="宋体"/>
                <w:sz w:val="24"/>
              </w:rPr>
              <w:t>(2024年度)</w:t>
            </w:r>
          </w:p>
        </w:tc>
      </w:tr>
      <w:tr w14:paraId="272EB496">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C962760">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46FEC3">
            <w:pPr>
              <w:jc w:val="center"/>
            </w:pPr>
            <w:r>
              <w:rPr>
                <w:rFonts w:ascii="宋体" w:hAnsi="宋体" w:eastAsia="宋体"/>
                <w:sz w:val="16"/>
              </w:rPr>
              <w:t>农村农、林、牧、渔、煤艰苦专业补助</w:t>
            </w:r>
          </w:p>
        </w:tc>
      </w:tr>
      <w:tr w14:paraId="293EDD6D">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045B195">
            <w:pPr>
              <w:jc w:val="center"/>
            </w:pPr>
            <w:r>
              <w:rPr>
                <w:rFonts w:ascii="宋体" w:hAnsi="宋体" w:eastAsia="宋体"/>
                <w:sz w:val="16"/>
              </w:rPr>
              <w:t>主管部门</w:t>
            </w:r>
          </w:p>
        </w:tc>
        <w:tc>
          <w:tcPr>
            <w:tcW w:w="460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82E048">
            <w:pPr>
              <w:jc w:val="center"/>
            </w:pPr>
            <w:r>
              <w:rPr>
                <w:rFonts w:ascii="宋体" w:hAnsi="宋体" w:eastAsia="宋体"/>
                <w:sz w:val="16"/>
              </w:rPr>
              <w:t>新疆维吾尔自治区阿克苏职业技术学院</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F3F7431">
            <w:pPr>
              <w:jc w:val="center"/>
            </w:pPr>
            <w:r>
              <w:rPr>
                <w:rFonts w:ascii="宋体" w:hAnsi="宋体" w:eastAsia="宋体"/>
                <w:sz w:val="16"/>
              </w:rPr>
              <w:t>实施单位</w:t>
            </w:r>
          </w:p>
        </w:tc>
        <w:tc>
          <w:tcPr>
            <w:tcW w:w="320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28328D">
            <w:pPr>
              <w:jc w:val="center"/>
            </w:pPr>
            <w:r>
              <w:rPr>
                <w:rFonts w:ascii="宋体" w:hAnsi="宋体" w:eastAsia="宋体"/>
                <w:sz w:val="16"/>
              </w:rPr>
              <w:t>新疆维吾尔自治区阿克苏职业技术学院</w:t>
            </w:r>
          </w:p>
        </w:tc>
      </w:tr>
      <w:tr w14:paraId="18872F7F">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27AB6">
            <w:pPr>
              <w:jc w:val="center"/>
            </w:pPr>
            <w:r>
              <w:rPr>
                <w:rFonts w:ascii="宋体" w:hAnsi="宋体" w:eastAsia="宋体"/>
                <w:sz w:val="16"/>
              </w:rPr>
              <w:t>项目资金 （万元）</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5140F">
            <w:pPr>
              <w:jc w:val="center"/>
            </w:pP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718F7">
            <w:pPr>
              <w:jc w:val="center"/>
            </w:pPr>
            <w:r>
              <w:rPr>
                <w:rFonts w:ascii="宋体" w:hAnsi="宋体" w:eastAsia="宋体"/>
                <w:sz w:val="16"/>
              </w:rPr>
              <w:t>年初预算数</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DCEB9">
            <w:pPr>
              <w:jc w:val="center"/>
            </w:pPr>
            <w:r>
              <w:rPr>
                <w:rFonts w:ascii="宋体" w:hAnsi="宋体" w:eastAsia="宋体"/>
                <w:sz w:val="16"/>
              </w:rPr>
              <w:t>全年预算数</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6C799">
            <w:pPr>
              <w:jc w:val="center"/>
            </w:pPr>
            <w:r>
              <w:rPr>
                <w:rFonts w:ascii="宋体" w:hAnsi="宋体" w:eastAsia="宋体"/>
                <w:sz w:val="16"/>
              </w:rPr>
              <w:t>全年执行数</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41006">
            <w:pPr>
              <w:jc w:val="center"/>
            </w:pPr>
            <w:r>
              <w:rPr>
                <w:rFonts w:ascii="宋体" w:hAnsi="宋体" w:eastAsia="宋体"/>
                <w:sz w:val="16"/>
              </w:rPr>
              <w:t>分值</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2186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A5E01">
            <w:pPr>
              <w:jc w:val="center"/>
            </w:pPr>
            <w:r>
              <w:rPr>
                <w:rFonts w:ascii="宋体" w:hAnsi="宋体" w:eastAsia="宋体"/>
                <w:sz w:val="16"/>
              </w:rPr>
              <w:t>得分</w:t>
            </w:r>
          </w:p>
        </w:tc>
      </w:tr>
      <w:tr w14:paraId="50D187B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14407E8"/>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4FB00">
            <w:pPr>
              <w:jc w:val="center"/>
            </w:pPr>
            <w:r>
              <w:rPr>
                <w:rFonts w:ascii="宋体" w:hAnsi="宋体" w:eastAsia="宋体"/>
                <w:sz w:val="16"/>
              </w:rPr>
              <w:t>年度资金总额</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29B0D">
            <w:pPr>
              <w:jc w:val="center"/>
            </w:pPr>
            <w:r>
              <w:rPr>
                <w:rFonts w:ascii="宋体" w:hAnsi="宋体" w:eastAsia="宋体"/>
                <w:sz w:val="16"/>
              </w:rPr>
              <w:t>80.00</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D59EE">
            <w:pPr>
              <w:jc w:val="center"/>
            </w:pPr>
            <w:r>
              <w:rPr>
                <w:rFonts w:ascii="宋体" w:hAnsi="宋体" w:eastAsia="宋体"/>
                <w:sz w:val="16"/>
              </w:rPr>
              <w:t>80.00</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28735">
            <w:pPr>
              <w:jc w:val="center"/>
            </w:pPr>
            <w:r>
              <w:rPr>
                <w:rFonts w:ascii="宋体" w:hAnsi="宋体" w:eastAsia="宋体"/>
                <w:sz w:val="16"/>
              </w:rPr>
              <w:t>80.00</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89294">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1D65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56BC9">
            <w:pPr>
              <w:jc w:val="center"/>
            </w:pPr>
            <w:r>
              <w:rPr>
                <w:rFonts w:ascii="宋体" w:hAnsi="宋体" w:eastAsia="宋体"/>
                <w:sz w:val="16"/>
              </w:rPr>
              <w:t>10.00分</w:t>
            </w:r>
          </w:p>
        </w:tc>
      </w:tr>
      <w:tr w14:paraId="4836B6E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800B0B7"/>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EA896">
            <w:pPr>
              <w:jc w:val="center"/>
            </w:pPr>
            <w:r>
              <w:rPr>
                <w:rFonts w:ascii="宋体" w:hAnsi="宋体" w:eastAsia="宋体"/>
                <w:sz w:val="16"/>
              </w:rPr>
              <w:t>其中：当年财政拨款</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4C449">
            <w:pPr>
              <w:jc w:val="center"/>
            </w:pPr>
            <w:r>
              <w:rPr>
                <w:rFonts w:ascii="宋体" w:hAnsi="宋体" w:eastAsia="宋体"/>
                <w:sz w:val="16"/>
              </w:rPr>
              <w:t>80.00</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30563">
            <w:pPr>
              <w:jc w:val="center"/>
            </w:pPr>
            <w:r>
              <w:rPr>
                <w:rFonts w:ascii="宋体" w:hAnsi="宋体" w:eastAsia="宋体"/>
                <w:sz w:val="16"/>
              </w:rPr>
              <w:t>80.00</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2C8EC">
            <w:pPr>
              <w:jc w:val="center"/>
            </w:pPr>
            <w:r>
              <w:rPr>
                <w:rFonts w:ascii="宋体" w:hAnsi="宋体" w:eastAsia="宋体"/>
                <w:sz w:val="16"/>
              </w:rPr>
              <w:t>80.00</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17B59">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9BE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A18A0">
            <w:pPr>
              <w:jc w:val="center"/>
            </w:pPr>
            <w:r>
              <w:rPr>
                <w:rFonts w:ascii="宋体" w:hAnsi="宋体" w:eastAsia="宋体"/>
                <w:sz w:val="16"/>
              </w:rPr>
              <w:t>—</w:t>
            </w:r>
          </w:p>
        </w:tc>
      </w:tr>
      <w:tr w14:paraId="7FC5E96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2C8C78F"/>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D961D">
            <w:pPr>
              <w:jc w:val="center"/>
            </w:pPr>
            <w:r>
              <w:rPr>
                <w:rFonts w:ascii="宋体" w:hAnsi="宋体" w:eastAsia="宋体"/>
                <w:sz w:val="16"/>
              </w:rPr>
              <w:t xml:space="preserve">  其他资金</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DF42B">
            <w:pPr>
              <w:jc w:val="center"/>
            </w:pPr>
            <w:r>
              <w:rPr>
                <w:rFonts w:ascii="宋体" w:hAnsi="宋体" w:eastAsia="宋体"/>
                <w:sz w:val="16"/>
              </w:rPr>
              <w:t>0.00</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057C8">
            <w:pPr>
              <w:jc w:val="center"/>
            </w:pPr>
            <w:r>
              <w:rPr>
                <w:rFonts w:ascii="宋体" w:hAnsi="宋体" w:eastAsia="宋体"/>
                <w:sz w:val="16"/>
              </w:rPr>
              <w:t>0.00</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9AB6C">
            <w:pPr>
              <w:jc w:val="center"/>
            </w:pPr>
            <w:r>
              <w:rPr>
                <w:rFonts w:ascii="宋体" w:hAnsi="宋体" w:eastAsia="宋体"/>
                <w:sz w:val="16"/>
              </w:rPr>
              <w:t>0.00</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63EA0">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237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2F12D">
            <w:pPr>
              <w:jc w:val="center"/>
            </w:pPr>
            <w:r>
              <w:rPr>
                <w:rFonts w:ascii="宋体" w:hAnsi="宋体" w:eastAsia="宋体"/>
                <w:sz w:val="16"/>
              </w:rPr>
              <w:t>—</w:t>
            </w:r>
          </w:p>
        </w:tc>
      </w:tr>
      <w:tr w14:paraId="4EDF703D">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ED74F4">
            <w:pPr>
              <w:jc w:val="center"/>
            </w:pPr>
            <w:r>
              <w:rPr>
                <w:rFonts w:ascii="宋体" w:hAnsi="宋体" w:eastAsia="宋体"/>
                <w:sz w:val="16"/>
              </w:rPr>
              <w:t>三、目标完成情况</w:t>
            </w:r>
          </w:p>
        </w:tc>
        <w:tc>
          <w:tcPr>
            <w:tcW w:w="460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E648DD">
            <w:pPr>
              <w:jc w:val="center"/>
            </w:pPr>
            <w:r>
              <w:rPr>
                <w:rFonts w:ascii="宋体" w:hAnsi="宋体" w:eastAsia="宋体"/>
                <w:sz w:val="16"/>
              </w:rPr>
              <w:t>预期目标</w:t>
            </w:r>
          </w:p>
        </w:tc>
        <w:tc>
          <w:tcPr>
            <w:tcW w:w="38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2C759A">
            <w:pPr>
              <w:jc w:val="center"/>
            </w:pPr>
            <w:r>
              <w:rPr>
                <w:rFonts w:ascii="宋体" w:hAnsi="宋体" w:eastAsia="宋体"/>
                <w:sz w:val="16"/>
              </w:rPr>
              <w:t>实际完成情况</w:t>
            </w:r>
          </w:p>
        </w:tc>
      </w:tr>
      <w:tr w14:paraId="471BAFC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B4DA953"/>
        </w:tc>
        <w:tc>
          <w:tcPr>
            <w:tcW w:w="460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6E7119">
            <w:pPr>
              <w:jc w:val="both"/>
            </w:pPr>
            <w:r>
              <w:rPr>
                <w:rFonts w:ascii="宋体" w:hAnsi="宋体" w:eastAsia="宋体"/>
                <w:sz w:val="16"/>
              </w:rPr>
              <w:t>项目总资金80万元。项目计划保障园艺实训基地1个，保障科技下乡服务点2个，发放实习生生活补贴10次。通过项目的实施提升农牧民群众技术服务能力，提升专业建设水平。</w:t>
            </w:r>
          </w:p>
        </w:tc>
        <w:tc>
          <w:tcPr>
            <w:tcW w:w="38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6AF326">
            <w:pPr>
              <w:jc w:val="both"/>
            </w:pPr>
            <w:r>
              <w:rPr>
                <w:rFonts w:ascii="宋体" w:hAnsi="宋体" w:eastAsia="宋体"/>
                <w:sz w:val="16"/>
              </w:rPr>
              <w:t>本项目于2024年12月完成，共计支出80万元，预算执行率为100.0%，已完成保障园艺实训基地1个，保障科技下乡服务点2个，发放实习生生活补贴10次。通过本项目的实施，有效提升了农牧民群众技术服务能力，提升了专业建设水平。</w:t>
            </w:r>
          </w:p>
        </w:tc>
      </w:tr>
      <w:tr w14:paraId="7A6A8E32">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23E3BA66"/>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76DE788">
            <w:pPr>
              <w:jc w:val="center"/>
            </w:pPr>
            <w:r>
              <w:rPr>
                <w:rFonts w:ascii="宋体" w:hAnsi="宋体" w:eastAsia="宋体"/>
                <w:sz w:val="16"/>
              </w:rPr>
              <w:t>一级指标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74720D9">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70E1F2">
            <w:pPr>
              <w:jc w:val="center"/>
            </w:pPr>
            <w:r>
              <w:rPr>
                <w:rFonts w:ascii="宋体" w:hAnsi="宋体" w:eastAsia="宋体"/>
                <w:sz w:val="16"/>
              </w:rPr>
              <w:t>三级指标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9DAC02">
            <w:pPr>
              <w:jc w:val="center"/>
            </w:pPr>
            <w:r>
              <w:rPr>
                <w:rFonts w:ascii="宋体" w:hAnsi="宋体" w:eastAsia="宋体"/>
                <w:sz w:val="16"/>
              </w:rPr>
              <w:t>年度指标值</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174E758">
            <w:pPr>
              <w:jc w:val="center"/>
            </w:pPr>
            <w:r>
              <w:rPr>
                <w:rFonts w:ascii="宋体" w:hAnsi="宋体" w:eastAsia="宋体"/>
                <w:sz w:val="16"/>
              </w:rPr>
              <w:t>指标值设定依据</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F13B573">
            <w:pPr>
              <w:jc w:val="center"/>
            </w:pPr>
            <w:r>
              <w:rPr>
                <w:rFonts w:ascii="宋体" w:hAnsi="宋体" w:eastAsia="宋体"/>
                <w:sz w:val="16"/>
              </w:rPr>
              <w:t>上年完成情况</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2598FDB">
            <w:pPr>
              <w:jc w:val="center"/>
            </w:pPr>
            <w:r>
              <w:rPr>
                <w:rFonts w:ascii="宋体" w:hAnsi="宋体" w:eastAsia="宋体"/>
                <w:sz w:val="16"/>
              </w:rPr>
              <w:t>权重</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088B059">
            <w:pPr>
              <w:jc w:val="center"/>
            </w:pPr>
            <w:r>
              <w:rPr>
                <w:rFonts w:ascii="宋体" w:hAnsi="宋体" w:eastAsia="宋体"/>
                <w:sz w:val="16"/>
              </w:rPr>
              <w:t>赋分规则</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E682E38">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0D2EC3">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6B56">
            <w:pPr>
              <w:jc w:val="center"/>
            </w:pPr>
            <w:r>
              <w:rPr>
                <w:rFonts w:ascii="宋体" w:hAnsi="宋体" w:eastAsia="宋体"/>
                <w:sz w:val="16"/>
              </w:rPr>
              <w:t>得分</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E262B">
            <w:pPr>
              <w:jc w:val="center"/>
            </w:pPr>
            <w:r>
              <w:rPr>
                <w:rFonts w:ascii="宋体" w:hAnsi="宋体" w:eastAsia="宋体"/>
                <w:sz w:val="16"/>
              </w:rPr>
              <w:t>偏差原因分析及改进措施</w:t>
            </w:r>
          </w:p>
        </w:tc>
      </w:tr>
      <w:tr w14:paraId="7FC6BD31">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BA68E5">
            <w:pPr>
              <w:jc w:val="center"/>
            </w:pPr>
            <w:r>
              <w:rPr>
                <w:rFonts w:ascii="宋体" w:hAnsi="宋体" w:eastAsia="宋体"/>
                <w:sz w:val="16"/>
              </w:rPr>
              <w:t>年度绩效指标完成情况</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EE7735">
            <w:pPr>
              <w:jc w:val="center"/>
            </w:pPr>
            <w:r>
              <w:rPr>
                <w:rFonts w:ascii="宋体" w:hAnsi="宋体" w:eastAsia="宋体"/>
                <w:sz w:val="16"/>
              </w:rPr>
              <w:t>产出指标</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4C4AD3">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1905DD">
            <w:pPr>
              <w:jc w:val="center"/>
            </w:pPr>
            <w:r>
              <w:rPr>
                <w:rFonts w:ascii="宋体" w:hAnsi="宋体" w:eastAsia="宋体"/>
                <w:sz w:val="16"/>
              </w:rPr>
              <w:t>保障园艺实训基地数量（个）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597F78">
            <w:pPr>
              <w:jc w:val="center"/>
            </w:pPr>
            <w:r>
              <w:rPr>
                <w:rFonts w:ascii="宋体" w:hAnsi="宋体" w:eastAsia="宋体"/>
                <w:sz w:val="16"/>
              </w:rPr>
              <w:t>&gt;=1</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CF3283F">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BAC1309">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50F473D">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17F9519">
            <w:pPr>
              <w:jc w:val="center"/>
            </w:pPr>
            <w:r>
              <w:rPr>
                <w:rFonts w:ascii="宋体" w:hAnsi="宋体" w:eastAsia="宋体"/>
                <w:sz w:val="16"/>
              </w:rPr>
              <w:t>直接赋分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6E425B1">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98BA6C">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21811">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40818">
            <w:pPr>
              <w:jc w:val="center"/>
            </w:pPr>
          </w:p>
        </w:tc>
      </w:tr>
      <w:tr w14:paraId="584F376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6F02286"/>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394478E"/>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26D9228"/>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F6E9CC">
            <w:pPr>
              <w:jc w:val="center"/>
            </w:pPr>
            <w:r>
              <w:rPr>
                <w:rFonts w:ascii="宋体" w:hAnsi="宋体" w:eastAsia="宋体"/>
                <w:sz w:val="16"/>
              </w:rPr>
              <w:t>保障科技下乡服务点数量（个）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E5FEA4">
            <w:pPr>
              <w:jc w:val="center"/>
            </w:pPr>
            <w:r>
              <w:rPr>
                <w:rFonts w:ascii="宋体" w:hAnsi="宋体" w:eastAsia="宋体"/>
                <w:sz w:val="16"/>
              </w:rPr>
              <w:t>&gt;=2</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45B1C4C">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01D764C">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1D7D474">
            <w:pPr>
              <w:jc w:val="center"/>
            </w:pPr>
            <w:r>
              <w:rPr>
                <w:rFonts w:ascii="宋体" w:hAnsi="宋体" w:eastAsia="宋体"/>
                <w:sz w:val="16"/>
              </w:rPr>
              <w:t>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EEFF2E3">
            <w:pPr>
              <w:jc w:val="center"/>
            </w:pPr>
            <w:r>
              <w:rPr>
                <w:rFonts w:ascii="宋体" w:hAnsi="宋体" w:eastAsia="宋体"/>
                <w:sz w:val="16"/>
              </w:rPr>
              <w:t>直接赋分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376EC38">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CD659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49F78">
            <w:pPr>
              <w:jc w:val="center"/>
            </w:pPr>
            <w:r>
              <w:rPr>
                <w:rFonts w:ascii="宋体" w:hAnsi="宋体" w:eastAsia="宋体"/>
                <w:sz w:val="16"/>
              </w:rPr>
              <w:t>5</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F5E9F">
            <w:pPr>
              <w:jc w:val="center"/>
            </w:pPr>
          </w:p>
        </w:tc>
      </w:tr>
      <w:tr w14:paraId="169F1F7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5FC7334"/>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2078D33"/>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AF7FB45"/>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9FF4F0">
            <w:pPr>
              <w:jc w:val="center"/>
            </w:pPr>
            <w:r>
              <w:rPr>
                <w:rFonts w:ascii="宋体" w:hAnsi="宋体" w:eastAsia="宋体"/>
                <w:sz w:val="16"/>
              </w:rPr>
              <w:t>实习生生活补贴发放次数（次）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016F0D">
            <w:pPr>
              <w:jc w:val="center"/>
            </w:pPr>
            <w:r>
              <w:rPr>
                <w:rFonts w:ascii="宋体" w:hAnsi="宋体" w:eastAsia="宋体"/>
                <w:sz w:val="16"/>
              </w:rPr>
              <w:t>&gt;=10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AEE0E26">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5AAD732">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07CDDC4">
            <w:pPr>
              <w:jc w:val="center"/>
            </w:pPr>
            <w:r>
              <w:rPr>
                <w:rFonts w:ascii="宋体" w:hAnsi="宋体" w:eastAsia="宋体"/>
                <w:sz w:val="16"/>
              </w:rPr>
              <w:t>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C430841">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745F4D7">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42AE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C1571">
            <w:pPr>
              <w:jc w:val="center"/>
            </w:pPr>
            <w:r>
              <w:rPr>
                <w:rFonts w:ascii="宋体" w:hAnsi="宋体" w:eastAsia="宋体"/>
                <w:sz w:val="16"/>
              </w:rPr>
              <w:t>5</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3BF0C">
            <w:pPr>
              <w:jc w:val="center"/>
            </w:pPr>
          </w:p>
        </w:tc>
      </w:tr>
      <w:tr w14:paraId="082C0BC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77B4801"/>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7896F6A"/>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1050A4A">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61CBAC">
            <w:pPr>
              <w:jc w:val="center"/>
            </w:pPr>
            <w:r>
              <w:rPr>
                <w:rFonts w:ascii="宋体" w:hAnsi="宋体" w:eastAsia="宋体"/>
                <w:sz w:val="16"/>
              </w:rPr>
              <w:t>工作任务完成率（%）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981151">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A5515F1">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CC39F00">
            <w:pPr>
              <w:jc w:val="center"/>
            </w:pPr>
            <w:r>
              <w:rPr>
                <w:rFonts w:ascii="宋体" w:hAnsi="宋体" w:eastAsia="宋体"/>
                <w:sz w:val="16"/>
              </w:rPr>
              <w:t>=100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CC1D171">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F07262B">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2A14C9F">
            <w:pPr>
              <w:jc w:val="center"/>
            </w:pPr>
            <w:r>
              <w:rPr>
                <w:rFonts w:ascii="宋体" w:hAnsi="宋体" w:eastAsia="宋体"/>
                <w:sz w:val="16"/>
              </w:rPr>
              <w:t>工作资料,原始凭证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9F97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38677">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C7473">
            <w:pPr>
              <w:jc w:val="center"/>
            </w:pPr>
          </w:p>
        </w:tc>
      </w:tr>
      <w:tr w14:paraId="5083A6C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6AE3238"/>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A0ACA92"/>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E70EF4D">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3C995C">
            <w:pPr>
              <w:jc w:val="center"/>
            </w:pPr>
            <w:r>
              <w:rPr>
                <w:rFonts w:ascii="宋体" w:hAnsi="宋体" w:eastAsia="宋体"/>
                <w:sz w:val="16"/>
              </w:rPr>
              <w:t>项目完成时间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2ADB00">
            <w:pPr>
              <w:jc w:val="center"/>
            </w:pPr>
            <w:r>
              <w:rPr>
                <w:rFonts w:ascii="宋体" w:hAnsi="宋体" w:eastAsia="宋体"/>
                <w:sz w:val="16"/>
              </w:rPr>
              <w:t>2024年12月28日前</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E45F588">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6ABE1F8">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1085BA4">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C5B4F93">
            <w:pPr>
              <w:jc w:val="center"/>
            </w:pPr>
            <w:r>
              <w:rPr>
                <w:rFonts w:ascii="宋体" w:hAnsi="宋体" w:eastAsia="宋体"/>
                <w:sz w:val="16"/>
              </w:rPr>
              <w:t>直接赋分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6EAB16B">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53A89C">
            <w:pPr>
              <w:jc w:val="center"/>
            </w:pPr>
            <w:r>
              <w:rPr>
                <w:rFonts w:ascii="宋体" w:hAnsi="宋体" w:eastAsia="宋体"/>
                <w:sz w:val="16"/>
              </w:rPr>
              <w:t>2024年12月24日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CE244">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B5525">
            <w:pPr>
              <w:jc w:val="center"/>
            </w:pPr>
          </w:p>
        </w:tc>
      </w:tr>
      <w:tr w14:paraId="14B956F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DEFC0DF"/>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D41AC">
            <w:pPr>
              <w:jc w:val="center"/>
            </w:pPr>
            <w:r>
              <w:rPr>
                <w:rFonts w:ascii="宋体" w:hAnsi="宋体" w:eastAsia="宋体"/>
                <w:sz w:val="16"/>
              </w:rPr>
              <w:t>成本指标</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C8BAF6">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E334ED">
            <w:pPr>
              <w:jc w:val="center"/>
            </w:pPr>
            <w:r>
              <w:rPr>
                <w:rFonts w:ascii="宋体" w:hAnsi="宋体" w:eastAsia="宋体"/>
                <w:sz w:val="16"/>
              </w:rPr>
              <w:t>园艺实训基地生产实习经费（万元）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5F73BDE">
            <w:pPr>
              <w:jc w:val="center"/>
            </w:pPr>
            <w:r>
              <w:rPr>
                <w:rFonts w:ascii="宋体" w:hAnsi="宋体" w:eastAsia="宋体"/>
                <w:sz w:val="16"/>
              </w:rPr>
              <w:t>&lt;=34.24</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B90F4CB">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5F3CA3E">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72968C0">
            <w:pPr>
              <w:jc w:val="center"/>
            </w:pPr>
            <w:r>
              <w:rPr>
                <w:rFonts w:ascii="宋体" w:hAnsi="宋体" w:eastAsia="宋体"/>
                <w:sz w:val="16"/>
              </w:rPr>
              <w:t>7</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4D27C82">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7205EF1">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7E064B">
            <w:pPr>
              <w:jc w:val="center"/>
            </w:pPr>
            <w:r>
              <w:rPr>
                <w:rFonts w:ascii="宋体" w:hAnsi="宋体" w:eastAsia="宋体"/>
                <w:sz w:val="16"/>
              </w:rPr>
              <w:t>=34.24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FF66A">
            <w:pPr>
              <w:jc w:val="center"/>
            </w:pPr>
            <w:r>
              <w:rPr>
                <w:rFonts w:ascii="宋体" w:hAnsi="宋体" w:eastAsia="宋体"/>
                <w:sz w:val="16"/>
              </w:rPr>
              <w:t>7</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F0B44">
            <w:pPr>
              <w:jc w:val="center"/>
            </w:pPr>
          </w:p>
        </w:tc>
      </w:tr>
      <w:tr w14:paraId="336CA10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69BEBDB"/>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3ABECAD"/>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9E879CC"/>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D1CEA2">
            <w:pPr>
              <w:jc w:val="center"/>
            </w:pPr>
            <w:r>
              <w:rPr>
                <w:rFonts w:ascii="宋体" w:hAnsi="宋体" w:eastAsia="宋体"/>
                <w:sz w:val="16"/>
              </w:rPr>
              <w:t>科技下乡服务经费（万元）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067B72">
            <w:pPr>
              <w:jc w:val="center"/>
            </w:pPr>
            <w:r>
              <w:rPr>
                <w:rFonts w:ascii="宋体" w:hAnsi="宋体" w:eastAsia="宋体"/>
                <w:sz w:val="16"/>
              </w:rPr>
              <w:t>&lt;=20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7F4636D">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B36F589">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F96FF61">
            <w:pPr>
              <w:jc w:val="center"/>
            </w:pPr>
            <w:r>
              <w:rPr>
                <w:rFonts w:ascii="宋体" w:hAnsi="宋体" w:eastAsia="宋体"/>
                <w:sz w:val="16"/>
              </w:rPr>
              <w:t>6</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02400DB">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3DCD6BC">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AA87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43F86">
            <w:pPr>
              <w:jc w:val="center"/>
            </w:pPr>
            <w:r>
              <w:rPr>
                <w:rFonts w:ascii="宋体" w:hAnsi="宋体" w:eastAsia="宋体"/>
                <w:sz w:val="16"/>
              </w:rPr>
              <w:t>6</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0A64E">
            <w:pPr>
              <w:jc w:val="center"/>
            </w:pPr>
          </w:p>
        </w:tc>
      </w:tr>
      <w:tr w14:paraId="5583564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295F54E"/>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CDE226B"/>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58653B4"/>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825E6F">
            <w:pPr>
              <w:jc w:val="center"/>
            </w:pPr>
            <w:r>
              <w:rPr>
                <w:rFonts w:ascii="宋体" w:hAnsi="宋体" w:eastAsia="宋体"/>
                <w:sz w:val="16"/>
              </w:rPr>
              <w:t>专业教师工作经费（万元）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0C042C">
            <w:pPr>
              <w:jc w:val="center"/>
            </w:pPr>
            <w:r>
              <w:rPr>
                <w:rFonts w:ascii="宋体" w:hAnsi="宋体" w:eastAsia="宋体"/>
                <w:sz w:val="16"/>
              </w:rPr>
              <w:t>&lt;=25.76</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F7AFFF5">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F0B2F2F">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89C9DDB">
            <w:pPr>
              <w:jc w:val="center"/>
            </w:pPr>
            <w:r>
              <w:rPr>
                <w:rFonts w:ascii="宋体" w:hAnsi="宋体" w:eastAsia="宋体"/>
                <w:sz w:val="16"/>
              </w:rPr>
              <w:t>7</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64526B9">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43EE893">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B2B317">
            <w:pPr>
              <w:jc w:val="center"/>
            </w:pPr>
            <w:r>
              <w:rPr>
                <w:rFonts w:ascii="宋体" w:hAnsi="宋体" w:eastAsia="宋体"/>
                <w:sz w:val="16"/>
              </w:rPr>
              <w:t>=25.76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A52B1">
            <w:pPr>
              <w:jc w:val="center"/>
            </w:pPr>
            <w:r>
              <w:rPr>
                <w:rFonts w:ascii="宋体" w:hAnsi="宋体" w:eastAsia="宋体"/>
                <w:sz w:val="16"/>
              </w:rPr>
              <w:t>7</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6684D">
            <w:pPr>
              <w:jc w:val="center"/>
            </w:pPr>
          </w:p>
        </w:tc>
      </w:tr>
      <w:tr w14:paraId="4C5DBE8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5B8659A"/>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8309E">
            <w:pPr>
              <w:jc w:val="center"/>
            </w:pPr>
            <w:r>
              <w:rPr>
                <w:rFonts w:ascii="宋体" w:hAnsi="宋体" w:eastAsia="宋体"/>
                <w:sz w:val="16"/>
              </w:rPr>
              <w:t>效益指标</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471AE7">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CDBD35">
            <w:pPr>
              <w:jc w:val="center"/>
            </w:pPr>
            <w:r>
              <w:rPr>
                <w:rFonts w:ascii="宋体" w:hAnsi="宋体" w:eastAsia="宋体"/>
                <w:sz w:val="16"/>
              </w:rPr>
              <w:t>提升农牧民群众技术能力</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8ED8FA">
            <w:pPr>
              <w:jc w:val="center"/>
            </w:pPr>
            <w:r>
              <w:rPr>
                <w:rFonts w:ascii="宋体" w:hAnsi="宋体" w:eastAsia="宋体"/>
                <w:sz w:val="16"/>
              </w:rPr>
              <w:t>有效提升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68E4CEF">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04E8382">
            <w:pPr>
              <w:jc w:val="center"/>
            </w:pPr>
            <w:r>
              <w:rPr>
                <w:rFonts w:ascii="宋体" w:hAnsi="宋体" w:eastAsia="宋体"/>
                <w:sz w:val="16"/>
              </w:rPr>
              <w:t>基本达成目标</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806D997">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98D4933">
            <w:pPr>
              <w:jc w:val="center"/>
            </w:pPr>
            <w:r>
              <w:rPr>
                <w:rFonts w:ascii="宋体" w:hAnsi="宋体" w:eastAsia="宋体"/>
                <w:sz w:val="16"/>
              </w:rPr>
              <w:t>按评判等级赋分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DE61D8A">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ACFC29">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48EE4">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80547">
            <w:pPr>
              <w:jc w:val="center"/>
            </w:pPr>
          </w:p>
        </w:tc>
      </w:tr>
      <w:tr w14:paraId="2B0DFAC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C46DABB"/>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F38743A"/>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A7C1BB5"/>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CE7ABF">
            <w:pPr>
              <w:jc w:val="center"/>
            </w:pPr>
            <w:r>
              <w:rPr>
                <w:rFonts w:ascii="宋体" w:hAnsi="宋体" w:eastAsia="宋体"/>
                <w:sz w:val="16"/>
              </w:rPr>
              <w:t>提升专业建设水平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19DB97">
            <w:pPr>
              <w:jc w:val="center"/>
            </w:pPr>
            <w:r>
              <w:rPr>
                <w:rFonts w:ascii="宋体" w:hAnsi="宋体" w:eastAsia="宋体"/>
                <w:sz w:val="16"/>
              </w:rPr>
              <w:t>有效提升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16A2576">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237A407">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0B4EC88">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A418181">
            <w:pPr>
              <w:jc w:val="center"/>
            </w:pPr>
            <w:r>
              <w:rPr>
                <w:rFonts w:ascii="宋体" w:hAnsi="宋体" w:eastAsia="宋体"/>
                <w:sz w:val="16"/>
              </w:rPr>
              <w:t>按评判等级赋分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1132D12">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DE9497">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3A3C">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8B482">
            <w:pPr>
              <w:jc w:val="center"/>
            </w:pPr>
          </w:p>
        </w:tc>
      </w:tr>
      <w:tr w14:paraId="414E475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3BBD7A3"/>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795D92C">
            <w:pPr>
              <w:jc w:val="center"/>
            </w:pPr>
            <w:r>
              <w:rPr>
                <w:rFonts w:ascii="宋体" w:hAnsi="宋体" w:eastAsia="宋体"/>
                <w:sz w:val="16"/>
              </w:rPr>
              <w:t>满意度指标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091077A">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B64011">
            <w:pPr>
              <w:jc w:val="center"/>
            </w:pPr>
            <w:r>
              <w:rPr>
                <w:rFonts w:ascii="宋体" w:hAnsi="宋体" w:eastAsia="宋体"/>
                <w:sz w:val="16"/>
              </w:rPr>
              <w:t>师生满意度（%）</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4F76F7">
            <w:pPr>
              <w:jc w:val="center"/>
            </w:pPr>
            <w:r>
              <w:rPr>
                <w:rFonts w:ascii="宋体" w:hAnsi="宋体" w:eastAsia="宋体"/>
                <w:sz w:val="16"/>
              </w:rPr>
              <w:t>&gt;=90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EF3791F">
            <w:pPr>
              <w:jc w:val="center"/>
            </w:pPr>
            <w:r>
              <w:rPr>
                <w:rFonts w:ascii="宋体" w:hAnsi="宋体" w:eastAsia="宋体"/>
                <w:sz w:val="16"/>
              </w:rPr>
              <w:t>行业标准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CA2D91">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7511C9D">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F12C645">
            <w:pPr>
              <w:jc w:val="center"/>
            </w:pPr>
            <w:r>
              <w:rPr>
                <w:rFonts w:ascii="宋体" w:hAnsi="宋体" w:eastAsia="宋体"/>
                <w:sz w:val="16"/>
              </w:rPr>
              <w:t>满意度赋分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726A7C1">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5BF0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19D9D">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EEBA2">
            <w:pPr>
              <w:jc w:val="center"/>
            </w:pPr>
            <w:r>
              <w:rPr>
                <w:rFonts w:ascii="宋体" w:hAnsi="宋体" w:eastAsia="宋体"/>
                <w:sz w:val="16"/>
              </w:rPr>
              <w:t>偏差原因分析：前期指标设置不够合理，实际完成情况较好，导致出现偏差；偏差改进措施：进一步完善项目，合理设置指标。</w:t>
            </w:r>
          </w:p>
        </w:tc>
      </w:tr>
      <w:tr w14:paraId="097F683E">
        <w:tblPrEx>
          <w:tblCellMar>
            <w:top w:w="0" w:type="dxa"/>
            <w:left w:w="108" w:type="dxa"/>
            <w:bottom w:w="0" w:type="dxa"/>
            <w:right w:w="108" w:type="dxa"/>
          </w:tblCellMar>
        </w:tblPrEx>
        <w:tc>
          <w:tcPr>
            <w:tcW w:w="460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7473F1">
            <w:pPr>
              <w:jc w:val="center"/>
            </w:pPr>
            <w:r>
              <w:rPr>
                <w:rFonts w:ascii="宋体" w:hAnsi="宋体" w:eastAsia="宋体"/>
                <w:sz w:val="16"/>
              </w:rPr>
              <w:t>总分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5FDF390">
            <w:pPr>
              <w:jc w:val="center"/>
            </w:pPr>
            <w:r>
              <w:rPr>
                <w:rFonts w:ascii="宋体" w:hAnsi="宋体" w:eastAsia="宋体"/>
                <w:sz w:val="16"/>
              </w:rPr>
              <w:t>100</w:t>
            </w:r>
          </w:p>
        </w:tc>
        <w:tc>
          <w:tcPr>
            <w:tcW w:w="1948" w:type="dxa"/>
            <w:gridSpan w:val="3"/>
            <w:tcBorders>
              <w:top w:val="single" w:color="auto" w:sz="10" w:space="0"/>
              <w:left w:val="single" w:color="auto" w:sz="10" w:space="0"/>
              <w:bottom w:val="single" w:color="auto" w:sz="10" w:space="0"/>
              <w:right w:val="single" w:color="auto" w:sz="10" w:space="0"/>
              <w:insideV w:val="single" w:sz="10" w:space="0"/>
            </w:tcBorders>
          </w:tcPr>
          <w:p w14:paraId="7D3056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74C2">
            <w:pPr>
              <w:jc w:val="center"/>
            </w:pPr>
            <w:r>
              <w:rPr>
                <w:rFonts w:ascii="宋体" w:hAnsi="宋体" w:eastAsia="宋体"/>
                <w:sz w:val="16"/>
              </w:rPr>
              <w:t>100分</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tcPr>
          <w:p w14:paraId="0D73B679"/>
        </w:tc>
      </w:tr>
    </w:tbl>
    <w:p w14:paraId="2990E9D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96"/>
        <w:gridCol w:w="632"/>
        <w:gridCol w:w="632"/>
        <w:gridCol w:w="632"/>
      </w:tblGrid>
      <w:tr w14:paraId="00E3847D">
        <w:tblPrEx>
          <w:tblCellMar>
            <w:top w:w="0" w:type="dxa"/>
            <w:left w:w="108" w:type="dxa"/>
            <w:bottom w:w="0" w:type="dxa"/>
            <w:right w:w="108" w:type="dxa"/>
          </w:tblCellMar>
        </w:tblPrEx>
        <w:tc>
          <w:tcPr>
            <w:tcW w:w="8848" w:type="dxa"/>
            <w:gridSpan w:val="14"/>
            <w:vAlign w:val="center"/>
          </w:tcPr>
          <w:p w14:paraId="5C6160C5">
            <w:pPr>
              <w:jc w:val="center"/>
            </w:pPr>
            <w:r>
              <w:rPr>
                <w:rFonts w:ascii="宋体" w:hAnsi="宋体" w:eastAsia="宋体"/>
                <w:sz w:val="24"/>
              </w:rPr>
              <w:t>项目支出绩效自评表</w:t>
            </w:r>
          </w:p>
        </w:tc>
      </w:tr>
      <w:tr w14:paraId="12A029DE">
        <w:tblPrEx>
          <w:tblCellMar>
            <w:top w:w="0" w:type="dxa"/>
            <w:left w:w="108" w:type="dxa"/>
            <w:bottom w:w="0" w:type="dxa"/>
            <w:right w:w="108" w:type="dxa"/>
          </w:tblCellMar>
        </w:tblPrEx>
        <w:tc>
          <w:tcPr>
            <w:tcW w:w="8848" w:type="dxa"/>
            <w:gridSpan w:val="14"/>
            <w:vAlign w:val="center"/>
          </w:tcPr>
          <w:p w14:paraId="6C0C2DBC">
            <w:pPr>
              <w:jc w:val="center"/>
            </w:pPr>
            <w:r>
              <w:rPr>
                <w:rFonts w:ascii="宋体" w:hAnsi="宋体" w:eastAsia="宋体"/>
                <w:sz w:val="24"/>
              </w:rPr>
              <w:t>(2024年度)</w:t>
            </w:r>
          </w:p>
        </w:tc>
      </w:tr>
      <w:tr w14:paraId="05835F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482B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E25CFB">
            <w:pPr>
              <w:jc w:val="center"/>
            </w:pPr>
            <w:r>
              <w:rPr>
                <w:rFonts w:ascii="宋体" w:hAnsi="宋体" w:eastAsia="宋体"/>
                <w:sz w:val="16"/>
              </w:rPr>
              <w:t>办学条件达标工程（三期建设项目）经费</w:t>
            </w:r>
          </w:p>
        </w:tc>
      </w:tr>
      <w:tr w14:paraId="5C75B6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1E3F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0C9540">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6729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949CC6">
            <w:pPr>
              <w:jc w:val="center"/>
            </w:pPr>
            <w:r>
              <w:rPr>
                <w:rFonts w:ascii="宋体" w:hAnsi="宋体" w:eastAsia="宋体"/>
                <w:sz w:val="16"/>
              </w:rPr>
              <w:t>新疆维吾尔自治区阿克苏职业技术学院</w:t>
            </w:r>
          </w:p>
        </w:tc>
      </w:tr>
      <w:tr w14:paraId="5A8791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8628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AA8A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B76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839E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C1C4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34C5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23E2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5DAF4">
            <w:pPr>
              <w:jc w:val="center"/>
            </w:pPr>
            <w:r>
              <w:rPr>
                <w:rFonts w:ascii="宋体" w:hAnsi="宋体" w:eastAsia="宋体"/>
                <w:sz w:val="16"/>
              </w:rPr>
              <w:t>得分</w:t>
            </w:r>
          </w:p>
        </w:tc>
      </w:tr>
      <w:tr w14:paraId="66ACAC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042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2DD1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4887D">
            <w:pPr>
              <w:jc w:val="center"/>
            </w:pPr>
            <w:r>
              <w:rPr>
                <w:rFonts w:ascii="宋体" w:hAnsi="宋体" w:eastAsia="宋体"/>
                <w:sz w:val="16"/>
              </w:rPr>
              <w:t>3,000.00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BCB88">
            <w:pPr>
              <w:jc w:val="center"/>
            </w:pPr>
            <w:r>
              <w:rPr>
                <w:rFonts w:ascii="宋体" w:hAnsi="宋体" w:eastAsia="宋体"/>
                <w:sz w:val="16"/>
              </w:rPr>
              <w:t>3,000.00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2A71A">
            <w:pPr>
              <w:jc w:val="center"/>
            </w:pPr>
            <w:r>
              <w:rPr>
                <w:rFonts w:ascii="宋体" w:hAnsi="宋体" w:eastAsia="宋体"/>
                <w:sz w:val="16"/>
              </w:rPr>
              <w:t>469.10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F353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57378">
            <w:pPr>
              <w:jc w:val="center"/>
            </w:pPr>
            <w:r>
              <w:rPr>
                <w:rFonts w:ascii="宋体" w:hAnsi="宋体" w:eastAsia="宋体"/>
                <w:sz w:val="16"/>
              </w:rPr>
              <w:t>15.6%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02E6">
            <w:pPr>
              <w:jc w:val="center"/>
            </w:pPr>
            <w:r>
              <w:rPr>
                <w:rFonts w:ascii="宋体" w:hAnsi="宋体" w:eastAsia="宋体"/>
                <w:sz w:val="16"/>
              </w:rPr>
              <w:t>0.00分</w:t>
            </w:r>
          </w:p>
        </w:tc>
      </w:tr>
      <w:tr w14:paraId="045B47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D5D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0978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2BCE4">
            <w:pPr>
              <w:jc w:val="center"/>
            </w:pPr>
            <w:r>
              <w:rPr>
                <w:rFonts w:ascii="宋体" w:hAnsi="宋体" w:eastAsia="宋体"/>
                <w:sz w:val="16"/>
              </w:rPr>
              <w:t>3,000.00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FE3C1">
            <w:pPr>
              <w:jc w:val="center"/>
            </w:pPr>
            <w:r>
              <w:rPr>
                <w:rFonts w:ascii="宋体" w:hAnsi="宋体" w:eastAsia="宋体"/>
                <w:sz w:val="16"/>
              </w:rPr>
              <w:t>3,000.00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393F6">
            <w:pPr>
              <w:jc w:val="center"/>
            </w:pPr>
            <w:r>
              <w:rPr>
                <w:rFonts w:ascii="宋体" w:hAnsi="宋体" w:eastAsia="宋体"/>
                <w:sz w:val="16"/>
              </w:rPr>
              <w:t>469.10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F3D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216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4C578">
            <w:pPr>
              <w:jc w:val="center"/>
            </w:pPr>
            <w:r>
              <w:rPr>
                <w:rFonts w:ascii="宋体" w:hAnsi="宋体" w:eastAsia="宋体"/>
                <w:sz w:val="16"/>
              </w:rPr>
              <w:t>—</w:t>
            </w:r>
          </w:p>
        </w:tc>
      </w:tr>
      <w:tr w14:paraId="77049F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BEF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37E8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697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CC5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7FB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027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886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D0BD8">
            <w:pPr>
              <w:jc w:val="center"/>
            </w:pPr>
            <w:r>
              <w:rPr>
                <w:rFonts w:ascii="宋体" w:hAnsi="宋体" w:eastAsia="宋体"/>
                <w:sz w:val="16"/>
              </w:rPr>
              <w:t>—</w:t>
            </w:r>
          </w:p>
        </w:tc>
      </w:tr>
      <w:tr w14:paraId="2590D3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DCCCC8">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4F473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88DE28">
            <w:pPr>
              <w:jc w:val="center"/>
            </w:pPr>
            <w:r>
              <w:rPr>
                <w:rFonts w:ascii="宋体" w:hAnsi="宋体" w:eastAsia="宋体"/>
                <w:sz w:val="16"/>
              </w:rPr>
              <w:t>实际完成情况</w:t>
            </w:r>
          </w:p>
        </w:tc>
      </w:tr>
      <w:tr w14:paraId="41DA44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50BE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4A9B28">
            <w:pPr>
              <w:jc w:val="both"/>
            </w:pPr>
            <w:r>
              <w:rPr>
                <w:rFonts w:ascii="宋体" w:hAnsi="宋体" w:eastAsia="宋体"/>
                <w:sz w:val="16"/>
              </w:rPr>
              <w:t>该项目总资金3000万元，项目计划保障阿克苏职业技术学院1所高校基础设施建设，通过项目的实施有效促进学院办学条件改善，逐步提升学院吸引力。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0247ED">
            <w:pPr>
              <w:jc w:val="both"/>
            </w:pPr>
            <w:r>
              <w:rPr>
                <w:rFonts w:ascii="宋体" w:hAnsi="宋体" w:eastAsia="宋体"/>
                <w:sz w:val="16"/>
              </w:rPr>
              <w:t>本项目</w:t>
            </w:r>
            <w:r>
              <w:rPr>
                <w:rFonts w:hint="eastAsia" w:ascii="宋体" w:hAnsi="宋体"/>
                <w:sz w:val="16"/>
                <w:lang w:eastAsia="zh-CN"/>
              </w:rPr>
              <w:t>截至2024</w:t>
            </w:r>
            <w:r>
              <w:rPr>
                <w:rFonts w:ascii="宋体" w:hAnsi="宋体" w:eastAsia="宋体"/>
                <w:sz w:val="16"/>
              </w:rPr>
              <w:t>年12月31日，共计支出469.1万元，预算执行率为15.64%，项目完成保障阿克苏职业技术学院1所高校基础设施建设，通过项目的实施，有效促进了学院办学条件改善，逐步提升了学院吸引力。</w:t>
            </w:r>
          </w:p>
        </w:tc>
      </w:tr>
      <w:tr w14:paraId="2A8031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C8AE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F0F7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A0F8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6B1D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4B404">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310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9D70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7F5B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3CC1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4BBF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CF89B">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768ED">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70C67">
            <w:pPr>
              <w:jc w:val="center"/>
            </w:pPr>
            <w:r>
              <w:rPr>
                <w:rFonts w:ascii="宋体" w:hAnsi="宋体" w:eastAsia="宋体"/>
                <w:sz w:val="16"/>
              </w:rPr>
              <w:t>偏差原因分析及改进措施</w:t>
            </w:r>
          </w:p>
        </w:tc>
      </w:tr>
      <w:tr w14:paraId="79D36E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59949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BD962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2F8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23F10">
            <w:pPr>
              <w:jc w:val="center"/>
            </w:pPr>
            <w:r>
              <w:rPr>
                <w:rFonts w:ascii="宋体" w:hAnsi="宋体" w:eastAsia="宋体"/>
                <w:sz w:val="16"/>
              </w:rPr>
              <w:t>保障基础设施建设学校数量（所）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D59A4">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C24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95A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4CAA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878D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5C5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1702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76813">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A0A89">
            <w:pPr>
              <w:jc w:val="center"/>
            </w:pPr>
          </w:p>
        </w:tc>
      </w:tr>
      <w:tr w14:paraId="3716CE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BDF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D1E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50C53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4A52">
            <w:pPr>
              <w:jc w:val="center"/>
            </w:pPr>
            <w:r>
              <w:rPr>
                <w:rFonts w:ascii="宋体" w:hAnsi="宋体" w:eastAsia="宋体"/>
                <w:sz w:val="16"/>
              </w:rPr>
              <w:t>年度建设任务量完成率（%）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631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14A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50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6434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E15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B81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986F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76F9C">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C20AE">
            <w:pPr>
              <w:jc w:val="center"/>
            </w:pPr>
            <w:r>
              <w:rPr>
                <w:rFonts w:ascii="宋体" w:hAnsi="宋体" w:eastAsia="宋体"/>
                <w:sz w:val="16"/>
              </w:rPr>
              <w:t>偏差原因分析：三期建设项目工程还在建设阶段；偏差整改措施：合理安排预算，对需要调增或调减预算的部分，积极进行调整。</w:t>
            </w:r>
          </w:p>
        </w:tc>
      </w:tr>
      <w:tr w14:paraId="7886F5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8BB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751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1C4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40D22">
            <w:pPr>
              <w:jc w:val="center"/>
            </w:pPr>
            <w:r>
              <w:rPr>
                <w:rFonts w:ascii="宋体" w:hAnsi="宋体" w:eastAsia="宋体"/>
                <w:sz w:val="16"/>
              </w:rPr>
              <w:t>阶段性验收合格率（%）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74F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24B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DCA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7BF4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3FC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030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27A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08C10">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05110">
            <w:pPr>
              <w:jc w:val="center"/>
            </w:pPr>
          </w:p>
        </w:tc>
      </w:tr>
      <w:tr w14:paraId="67EA4D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44E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04E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DFE6C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FE50D">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CC1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D71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75A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5AF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74D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D5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9E0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43973">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205A6">
            <w:pPr>
              <w:jc w:val="center"/>
            </w:pPr>
          </w:p>
        </w:tc>
      </w:tr>
      <w:tr w14:paraId="799F76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096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E4E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F10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29A1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B0F06">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326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365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5B83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D71F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207F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CF898">
            <w:pPr>
              <w:jc w:val="center"/>
            </w:pPr>
            <w:r>
              <w:rPr>
                <w:rFonts w:ascii="宋体" w:hAnsi="宋体" w:eastAsia="宋体"/>
                <w:sz w:val="16"/>
              </w:rPr>
              <w:t>2024年12月24日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53403">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6B573">
            <w:pPr>
              <w:jc w:val="center"/>
            </w:pPr>
          </w:p>
        </w:tc>
      </w:tr>
      <w:tr w14:paraId="06B427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C6A7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1C2DB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B4436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FD32">
            <w:pPr>
              <w:jc w:val="center"/>
            </w:pPr>
            <w:r>
              <w:rPr>
                <w:rFonts w:ascii="宋体" w:hAnsi="宋体" w:eastAsia="宋体"/>
                <w:sz w:val="16"/>
              </w:rPr>
              <w:t>基础设施建设前期费用（万元）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1C669">
            <w:pPr>
              <w:jc w:val="center"/>
            </w:pPr>
            <w:r>
              <w:rPr>
                <w:rFonts w:ascii="宋体" w:hAnsi="宋体" w:eastAsia="宋体"/>
                <w:sz w:val="16"/>
              </w:rPr>
              <w:t>&lt;=1000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5622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D14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AD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867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A87D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E1005">
            <w:pPr>
              <w:jc w:val="center"/>
            </w:pPr>
            <w:r>
              <w:rPr>
                <w:rFonts w:ascii="宋体" w:hAnsi="宋体" w:eastAsia="宋体"/>
                <w:sz w:val="16"/>
              </w:rPr>
              <w:t>=469.1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C103">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EFA3D">
            <w:pPr>
              <w:jc w:val="center"/>
            </w:pPr>
            <w:r>
              <w:rPr>
                <w:rFonts w:ascii="宋体" w:hAnsi="宋体" w:eastAsia="宋体"/>
                <w:sz w:val="16"/>
              </w:rPr>
              <w:t>偏差原因分析：前期费用按照施工进度支付，目前三期工程还在建设阶段；偏差整改措施：加强业务科室沟通交流，强化执行过程监督。</w:t>
            </w:r>
          </w:p>
        </w:tc>
      </w:tr>
      <w:tr w14:paraId="2ED42C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64F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298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2DB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2BA01">
            <w:pPr>
              <w:jc w:val="center"/>
            </w:pPr>
            <w:r>
              <w:rPr>
                <w:rFonts w:ascii="宋体" w:hAnsi="宋体" w:eastAsia="宋体"/>
                <w:sz w:val="16"/>
              </w:rPr>
              <w:t>基础设施建设费用（万元）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82BF0">
            <w:pPr>
              <w:jc w:val="center"/>
            </w:pPr>
            <w:r>
              <w:rPr>
                <w:rFonts w:ascii="宋体" w:hAnsi="宋体" w:eastAsia="宋体"/>
                <w:sz w:val="16"/>
              </w:rPr>
              <w:t>&lt;=2000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7699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01D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494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E3A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B199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106A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70F68">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09FE2">
            <w:pPr>
              <w:jc w:val="center"/>
            </w:pPr>
            <w:r>
              <w:rPr>
                <w:rFonts w:ascii="宋体" w:hAnsi="宋体" w:eastAsia="宋体"/>
                <w:sz w:val="16"/>
              </w:rPr>
              <w:t>偏差原因分析：建设主体未完成，配套设施建设无法开展，偏差整改措施：加强各部门间的协调合作，积极推动项目进展，优化项目执行。</w:t>
            </w:r>
          </w:p>
        </w:tc>
      </w:tr>
      <w:tr w14:paraId="31EE92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88F0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DE1BC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0E7B4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FE06C">
            <w:pPr>
              <w:jc w:val="center"/>
            </w:pPr>
            <w:r>
              <w:rPr>
                <w:rFonts w:ascii="宋体" w:hAnsi="宋体" w:eastAsia="宋体"/>
                <w:sz w:val="16"/>
              </w:rPr>
              <w:t>改善学院办学条件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BEBA">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122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5BD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244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55E3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BA5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1FC43">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3E2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3693E">
            <w:pPr>
              <w:jc w:val="center"/>
            </w:pPr>
            <w:r>
              <w:rPr>
                <w:rFonts w:ascii="宋体" w:hAnsi="宋体" w:eastAsia="宋体"/>
                <w:sz w:val="16"/>
              </w:rPr>
              <w:t>偏差原因分析：满意度调查有10人认为较大改善，7人认为一般改善，1人认为较小改善；偏差整改措施：进一步提高学院办学条件。</w:t>
            </w:r>
          </w:p>
        </w:tc>
      </w:tr>
      <w:tr w14:paraId="5B573D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B5E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60C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57C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643D2">
            <w:pPr>
              <w:jc w:val="center"/>
            </w:pPr>
            <w:r>
              <w:rPr>
                <w:rFonts w:ascii="宋体" w:hAnsi="宋体" w:eastAsia="宋体"/>
                <w:sz w:val="16"/>
              </w:rPr>
              <w:t>提升学院吸引力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758BD">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AFE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B1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BCB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253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B66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65F4B">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297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DF682">
            <w:pPr>
              <w:jc w:val="center"/>
            </w:pPr>
            <w:r>
              <w:rPr>
                <w:rFonts w:ascii="宋体" w:hAnsi="宋体" w:eastAsia="宋体"/>
                <w:sz w:val="16"/>
              </w:rPr>
              <w:t>偏差原因分析：满意度调查有19人认为较大提升，7人认为一般提升；偏差整改措施：进一步提升学院吸引力。</w:t>
            </w:r>
          </w:p>
        </w:tc>
      </w:tr>
      <w:tr w14:paraId="3FE32B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48E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7B6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458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89570">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2631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5CD69">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406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6E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F35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3B0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FF8E4">
            <w:pPr>
              <w:jc w:val="center"/>
            </w:pPr>
            <w:r>
              <w:rPr>
                <w:rFonts w:ascii="宋体" w:hAnsi="宋体" w:eastAsia="宋体"/>
                <w:sz w:val="16"/>
              </w:rPr>
              <w:t>=90.66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1120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93C8A">
            <w:pPr>
              <w:jc w:val="center"/>
            </w:pPr>
          </w:p>
        </w:tc>
      </w:tr>
      <w:tr w14:paraId="20F6C0E3">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EEEE1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4326C">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29770B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9BD74">
            <w:pPr>
              <w:jc w:val="center"/>
            </w:pPr>
            <w:r>
              <w:rPr>
                <w:rFonts w:ascii="宋体" w:hAnsi="宋体" w:eastAsia="宋体"/>
                <w:sz w:val="16"/>
              </w:rPr>
              <w:t>62分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15378D97"/>
        </w:tc>
      </w:tr>
    </w:tbl>
    <w:p w14:paraId="0927C6D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32"/>
        <w:gridCol w:w="632"/>
        <w:gridCol w:w="632"/>
        <w:gridCol w:w="632"/>
        <w:gridCol w:w="632"/>
        <w:gridCol w:w="632"/>
        <w:gridCol w:w="632"/>
      </w:tblGrid>
      <w:tr w14:paraId="305E08AB">
        <w:tblPrEx>
          <w:tblCellMar>
            <w:top w:w="0" w:type="dxa"/>
            <w:left w:w="108" w:type="dxa"/>
            <w:bottom w:w="0" w:type="dxa"/>
            <w:right w:w="108" w:type="dxa"/>
          </w:tblCellMar>
        </w:tblPrEx>
        <w:tc>
          <w:tcPr>
            <w:tcW w:w="8848" w:type="dxa"/>
            <w:gridSpan w:val="14"/>
            <w:vAlign w:val="center"/>
          </w:tcPr>
          <w:p w14:paraId="279491F6">
            <w:pPr>
              <w:jc w:val="center"/>
            </w:pPr>
            <w:r>
              <w:rPr>
                <w:rFonts w:ascii="宋体" w:hAnsi="宋体" w:eastAsia="宋体"/>
                <w:sz w:val="24"/>
              </w:rPr>
              <w:t>项目支出绩效自评表</w:t>
            </w:r>
          </w:p>
        </w:tc>
      </w:tr>
      <w:tr w14:paraId="60A41A0D">
        <w:tblPrEx>
          <w:tblCellMar>
            <w:top w:w="0" w:type="dxa"/>
            <w:left w:w="108" w:type="dxa"/>
            <w:bottom w:w="0" w:type="dxa"/>
            <w:right w:w="108" w:type="dxa"/>
          </w:tblCellMar>
        </w:tblPrEx>
        <w:tc>
          <w:tcPr>
            <w:tcW w:w="8848" w:type="dxa"/>
            <w:gridSpan w:val="14"/>
            <w:vAlign w:val="center"/>
          </w:tcPr>
          <w:p w14:paraId="646DF9A1">
            <w:pPr>
              <w:jc w:val="center"/>
            </w:pPr>
            <w:r>
              <w:rPr>
                <w:rFonts w:ascii="宋体" w:hAnsi="宋体" w:eastAsia="宋体"/>
                <w:sz w:val="24"/>
              </w:rPr>
              <w:t>(2024年度)</w:t>
            </w:r>
          </w:p>
        </w:tc>
      </w:tr>
      <w:tr w14:paraId="27EEE5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7ACC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EC91AE">
            <w:pPr>
              <w:jc w:val="center"/>
            </w:pPr>
            <w:r>
              <w:rPr>
                <w:rFonts w:ascii="宋体" w:hAnsi="宋体" w:eastAsia="宋体"/>
                <w:sz w:val="16"/>
              </w:rPr>
              <w:t>图书馆购置项目</w:t>
            </w:r>
          </w:p>
        </w:tc>
      </w:tr>
      <w:tr w14:paraId="30BF3B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C685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9B57D5">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A02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2E2263">
            <w:pPr>
              <w:jc w:val="center"/>
            </w:pPr>
            <w:r>
              <w:rPr>
                <w:rFonts w:ascii="宋体" w:hAnsi="宋体" w:eastAsia="宋体"/>
                <w:sz w:val="16"/>
              </w:rPr>
              <w:t>新疆维吾尔自治区阿克苏职业技术学院</w:t>
            </w:r>
          </w:p>
        </w:tc>
      </w:tr>
      <w:tr w14:paraId="6D2CDC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F668A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8487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1985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E4F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9FAB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DA46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6ECD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D0B01">
            <w:pPr>
              <w:jc w:val="center"/>
            </w:pPr>
            <w:r>
              <w:rPr>
                <w:rFonts w:ascii="宋体" w:hAnsi="宋体" w:eastAsia="宋体"/>
                <w:sz w:val="16"/>
              </w:rPr>
              <w:t>得分</w:t>
            </w:r>
          </w:p>
        </w:tc>
      </w:tr>
      <w:tr w14:paraId="66F957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634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2987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1C062">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B5869">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2F688">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10CC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098F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39B0">
            <w:pPr>
              <w:jc w:val="center"/>
            </w:pPr>
            <w:r>
              <w:rPr>
                <w:rFonts w:ascii="宋体" w:hAnsi="宋体" w:eastAsia="宋体"/>
                <w:sz w:val="16"/>
              </w:rPr>
              <w:t>10.00分</w:t>
            </w:r>
          </w:p>
        </w:tc>
      </w:tr>
      <w:tr w14:paraId="4EEBF7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0CD3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FE96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ADBAE">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AAD8A">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38D72">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4B9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46A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D755A">
            <w:pPr>
              <w:jc w:val="center"/>
            </w:pPr>
            <w:r>
              <w:rPr>
                <w:rFonts w:ascii="宋体" w:hAnsi="宋体" w:eastAsia="宋体"/>
                <w:sz w:val="16"/>
              </w:rPr>
              <w:t>—</w:t>
            </w:r>
          </w:p>
        </w:tc>
      </w:tr>
      <w:tr w14:paraId="6FE51D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041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129E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45E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2AE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874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F76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897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2431B">
            <w:pPr>
              <w:jc w:val="center"/>
            </w:pPr>
            <w:r>
              <w:rPr>
                <w:rFonts w:ascii="宋体" w:hAnsi="宋体" w:eastAsia="宋体"/>
                <w:sz w:val="16"/>
              </w:rPr>
              <w:t>—</w:t>
            </w:r>
          </w:p>
        </w:tc>
      </w:tr>
      <w:tr w14:paraId="42DEA2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A446C">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42CB9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F8EB20">
            <w:pPr>
              <w:jc w:val="center"/>
            </w:pPr>
            <w:r>
              <w:rPr>
                <w:rFonts w:ascii="宋体" w:hAnsi="宋体" w:eastAsia="宋体"/>
                <w:sz w:val="16"/>
              </w:rPr>
              <w:t>实际完成情况</w:t>
            </w:r>
          </w:p>
        </w:tc>
      </w:tr>
      <w:tr w14:paraId="72E87C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6C7B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C94CE7">
            <w:pPr>
              <w:jc w:val="both"/>
            </w:pPr>
            <w:r>
              <w:rPr>
                <w:rFonts w:ascii="宋体" w:hAnsi="宋体" w:eastAsia="宋体"/>
                <w:sz w:val="16"/>
              </w:rPr>
              <w:t>项目总资金500万元。计划购置纸质图书34万册，通过项目的实施使办学条件图书藏书量达标。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D69C13">
            <w:pPr>
              <w:jc w:val="both"/>
            </w:pPr>
            <w:r>
              <w:rPr>
                <w:rFonts w:ascii="宋体" w:hAnsi="宋体" w:eastAsia="宋体"/>
                <w:sz w:val="16"/>
              </w:rPr>
              <w:t>本项目于2024年12月完成，共计支出500万元，预算执行率为100%，已完成购置纸质图书34万册，通过项目的实施使办学条件图书藏书量达到了应有标准。</w:t>
            </w:r>
          </w:p>
        </w:tc>
      </w:tr>
      <w:tr w14:paraId="7F1265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B93D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0FDC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B2AE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2DC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73FB9">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9309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435A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9A78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FAF0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3C9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54ED8">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8B691">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5009B">
            <w:pPr>
              <w:jc w:val="center"/>
            </w:pPr>
            <w:r>
              <w:rPr>
                <w:rFonts w:ascii="宋体" w:hAnsi="宋体" w:eastAsia="宋体"/>
                <w:sz w:val="16"/>
              </w:rPr>
              <w:t>偏差原因分析及改进措施</w:t>
            </w:r>
          </w:p>
        </w:tc>
      </w:tr>
      <w:tr w14:paraId="0A3A1D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A395B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7BF5F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59FB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84007">
            <w:pPr>
              <w:jc w:val="center"/>
            </w:pPr>
            <w:r>
              <w:rPr>
                <w:rFonts w:ascii="宋体" w:hAnsi="宋体" w:eastAsia="宋体"/>
                <w:sz w:val="16"/>
              </w:rPr>
              <w:t>购置纸质图书数量（万册）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AF2B6">
            <w:pPr>
              <w:jc w:val="center"/>
            </w:pPr>
            <w:r>
              <w:rPr>
                <w:rFonts w:ascii="宋体" w:hAnsi="宋体" w:eastAsia="宋体"/>
                <w:sz w:val="16"/>
              </w:rPr>
              <w:t>&gt;=34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CA9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8B884">
            <w:pPr>
              <w:jc w:val="center"/>
            </w:pPr>
            <w:r>
              <w:rPr>
                <w:rFonts w:ascii="宋体" w:hAnsi="宋体" w:eastAsia="宋体"/>
                <w:sz w:val="16"/>
              </w:rPr>
              <w:t>=60000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DA3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810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B63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9FF27">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422D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BA242">
            <w:pPr>
              <w:jc w:val="center"/>
            </w:pPr>
          </w:p>
        </w:tc>
      </w:tr>
      <w:tr w14:paraId="297EEA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A15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550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DA8EF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0C8BC">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7A1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B4A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EA8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662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72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0A0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9A8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28E5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D7E63">
            <w:pPr>
              <w:jc w:val="center"/>
            </w:pPr>
          </w:p>
        </w:tc>
      </w:tr>
      <w:tr w14:paraId="60AF93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58A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FC1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B53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E29C0">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D17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6CB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025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1CB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851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470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2B7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F665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338EE">
            <w:pPr>
              <w:jc w:val="center"/>
            </w:pPr>
          </w:p>
        </w:tc>
      </w:tr>
      <w:tr w14:paraId="02638D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129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73E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DFC9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5961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AEE2F">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0EC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EFE1D">
            <w:pPr>
              <w:jc w:val="center"/>
            </w:pPr>
            <w:r>
              <w:rPr>
                <w:rFonts w:ascii="宋体" w:hAnsi="宋体" w:eastAsia="宋体"/>
                <w:sz w:val="16"/>
              </w:rPr>
              <w:t>2023年12月23日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1E1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3C1B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538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07B79">
            <w:pPr>
              <w:jc w:val="center"/>
            </w:pPr>
            <w:r>
              <w:rPr>
                <w:rFonts w:ascii="宋体" w:hAnsi="宋体" w:eastAsia="宋体"/>
                <w:sz w:val="16"/>
              </w:rPr>
              <w:t>2024年12月24日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C941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4CA4F">
            <w:pPr>
              <w:jc w:val="center"/>
            </w:pPr>
          </w:p>
        </w:tc>
      </w:tr>
      <w:tr w14:paraId="24FCF9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EE9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F0B8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D43F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846AC">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C0140">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8CDF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06D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A646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A5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D79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D0F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BD7CA">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51B59">
            <w:pPr>
              <w:jc w:val="center"/>
            </w:pPr>
          </w:p>
        </w:tc>
      </w:tr>
      <w:tr w14:paraId="583E95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401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6E62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0963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76A68">
            <w:pPr>
              <w:jc w:val="center"/>
            </w:pPr>
            <w:r>
              <w:rPr>
                <w:rFonts w:ascii="宋体" w:hAnsi="宋体" w:eastAsia="宋体"/>
                <w:sz w:val="16"/>
              </w:rPr>
              <w:t>办学条件图书藏书量达标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81003">
            <w:pPr>
              <w:jc w:val="center"/>
            </w:pPr>
            <w:r>
              <w:rPr>
                <w:rFonts w:ascii="宋体" w:hAnsi="宋体" w:eastAsia="宋体"/>
                <w:sz w:val="16"/>
              </w:rPr>
              <w:t>达标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095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EA4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659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873D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660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BDB9">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41DE6">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02EAC">
            <w:pPr>
              <w:jc w:val="center"/>
            </w:pPr>
          </w:p>
        </w:tc>
      </w:tr>
      <w:tr w14:paraId="63F618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F2D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C26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9717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702D">
            <w:pPr>
              <w:jc w:val="center"/>
            </w:pPr>
            <w:r>
              <w:rPr>
                <w:rFonts w:ascii="宋体" w:hAnsi="宋体" w:eastAsia="宋体"/>
                <w:sz w:val="16"/>
              </w:rPr>
              <w:t>读者满意度(％)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EFEA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039B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2E9CA">
            <w:pPr>
              <w:jc w:val="center"/>
            </w:pPr>
            <w:r>
              <w:rPr>
                <w:rFonts w:ascii="宋体" w:hAnsi="宋体" w:eastAsia="宋体"/>
                <w:sz w:val="16"/>
              </w:rPr>
              <w:t>=97.76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EF5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D731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0F1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64F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DDCF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7E125">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290FB3F7">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64AE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644E9">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2FF941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36EC4">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1FF90BE7"/>
        </w:tc>
      </w:tr>
    </w:tbl>
    <w:p w14:paraId="4619EF7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96"/>
        <w:gridCol w:w="632"/>
        <w:gridCol w:w="632"/>
        <w:gridCol w:w="632"/>
      </w:tblGrid>
      <w:tr w14:paraId="7F7AFBE6">
        <w:tblPrEx>
          <w:tblCellMar>
            <w:top w:w="0" w:type="dxa"/>
            <w:left w:w="108" w:type="dxa"/>
            <w:bottom w:w="0" w:type="dxa"/>
            <w:right w:w="108" w:type="dxa"/>
          </w:tblCellMar>
        </w:tblPrEx>
        <w:tc>
          <w:tcPr>
            <w:tcW w:w="8848" w:type="dxa"/>
            <w:gridSpan w:val="14"/>
            <w:vAlign w:val="center"/>
          </w:tcPr>
          <w:p w14:paraId="507358B0">
            <w:pPr>
              <w:jc w:val="center"/>
            </w:pPr>
            <w:r>
              <w:rPr>
                <w:rFonts w:ascii="宋体" w:hAnsi="宋体" w:eastAsia="宋体"/>
                <w:sz w:val="24"/>
              </w:rPr>
              <w:t>项目支出绩效自评表</w:t>
            </w:r>
          </w:p>
        </w:tc>
      </w:tr>
      <w:tr w14:paraId="1475331B">
        <w:tblPrEx>
          <w:tblCellMar>
            <w:top w:w="0" w:type="dxa"/>
            <w:left w:w="108" w:type="dxa"/>
            <w:bottom w:w="0" w:type="dxa"/>
            <w:right w:w="108" w:type="dxa"/>
          </w:tblCellMar>
        </w:tblPrEx>
        <w:tc>
          <w:tcPr>
            <w:tcW w:w="8848" w:type="dxa"/>
            <w:gridSpan w:val="14"/>
            <w:vAlign w:val="center"/>
          </w:tcPr>
          <w:p w14:paraId="63D18E96">
            <w:pPr>
              <w:jc w:val="center"/>
            </w:pPr>
            <w:r>
              <w:rPr>
                <w:rFonts w:ascii="宋体" w:hAnsi="宋体" w:eastAsia="宋体"/>
                <w:sz w:val="24"/>
              </w:rPr>
              <w:t>(2024年度)</w:t>
            </w:r>
          </w:p>
        </w:tc>
      </w:tr>
      <w:tr w14:paraId="30ED13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5971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764226">
            <w:pPr>
              <w:jc w:val="center"/>
            </w:pPr>
            <w:r>
              <w:rPr>
                <w:rFonts w:ascii="宋体" w:hAnsi="宋体" w:eastAsia="宋体"/>
                <w:sz w:val="16"/>
              </w:rPr>
              <w:t>地区职业教育线上教学资源共享平台运行维护费</w:t>
            </w:r>
          </w:p>
        </w:tc>
      </w:tr>
      <w:tr w14:paraId="42B025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7EA2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185FEE">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470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AB9476">
            <w:pPr>
              <w:jc w:val="center"/>
            </w:pPr>
            <w:r>
              <w:rPr>
                <w:rFonts w:ascii="宋体" w:hAnsi="宋体" w:eastAsia="宋体"/>
                <w:sz w:val="16"/>
              </w:rPr>
              <w:t>新疆维吾尔自治区阿克苏职业技术学院</w:t>
            </w:r>
          </w:p>
        </w:tc>
      </w:tr>
      <w:tr w14:paraId="14BC38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457E2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34DF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1AF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28A7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956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1047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58FB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60CFB">
            <w:pPr>
              <w:jc w:val="center"/>
            </w:pPr>
            <w:r>
              <w:rPr>
                <w:rFonts w:ascii="宋体" w:hAnsi="宋体" w:eastAsia="宋体"/>
                <w:sz w:val="16"/>
              </w:rPr>
              <w:t>得分</w:t>
            </w:r>
          </w:p>
        </w:tc>
      </w:tr>
      <w:tr w14:paraId="14B072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072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AD21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E5910">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F91EF">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BF385">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9461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FEA7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4DEE2">
            <w:pPr>
              <w:jc w:val="center"/>
            </w:pPr>
            <w:r>
              <w:rPr>
                <w:rFonts w:ascii="宋体" w:hAnsi="宋体" w:eastAsia="宋体"/>
                <w:sz w:val="16"/>
              </w:rPr>
              <w:t>10.00分</w:t>
            </w:r>
          </w:p>
        </w:tc>
      </w:tr>
      <w:tr w14:paraId="6C34CA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BD2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A57A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D147F">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86629">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9819E">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DBD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68C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F34AE">
            <w:pPr>
              <w:jc w:val="center"/>
            </w:pPr>
            <w:r>
              <w:rPr>
                <w:rFonts w:ascii="宋体" w:hAnsi="宋体" w:eastAsia="宋体"/>
                <w:sz w:val="16"/>
              </w:rPr>
              <w:t>—</w:t>
            </w:r>
          </w:p>
        </w:tc>
      </w:tr>
      <w:tr w14:paraId="72ACF5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6F9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5E12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4E3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477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D1E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77D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068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FEACD">
            <w:pPr>
              <w:jc w:val="center"/>
            </w:pPr>
            <w:r>
              <w:rPr>
                <w:rFonts w:ascii="宋体" w:hAnsi="宋体" w:eastAsia="宋体"/>
                <w:sz w:val="16"/>
              </w:rPr>
              <w:t>—</w:t>
            </w:r>
          </w:p>
        </w:tc>
      </w:tr>
      <w:tr w14:paraId="391872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E3AF9">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75700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9959C0">
            <w:pPr>
              <w:jc w:val="center"/>
            </w:pPr>
            <w:r>
              <w:rPr>
                <w:rFonts w:ascii="宋体" w:hAnsi="宋体" w:eastAsia="宋体"/>
                <w:sz w:val="16"/>
              </w:rPr>
              <w:t>实际完成情况</w:t>
            </w:r>
          </w:p>
        </w:tc>
      </w:tr>
      <w:tr w14:paraId="624495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CCA45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9F483B">
            <w:pPr>
              <w:jc w:val="both"/>
            </w:pPr>
            <w:r>
              <w:rPr>
                <w:rFonts w:ascii="宋体" w:hAnsi="宋体" w:eastAsia="宋体"/>
                <w:sz w:val="16"/>
              </w:rPr>
              <w:t>项目总资金170万元。项目计划服务院校12所，新增平台数字资源量30TB，电子期刊数量2000种，在线课程建设数量50门，开展培训讲座10次。通过项目的实施提升教师在线教学能力，提升教师科研能力，提升学生在线学习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823602">
            <w:pPr>
              <w:jc w:val="both"/>
            </w:pPr>
            <w:r>
              <w:rPr>
                <w:rFonts w:ascii="宋体" w:hAnsi="宋体" w:eastAsia="宋体"/>
                <w:sz w:val="16"/>
              </w:rPr>
              <w:t>本项目已于2024年5月完成，共计支出170万元，预算执行率为100%，已完成服务地区12所职业院校，新增平台数字资源量23TB，电子期刊数量3000种，在线课程建设数量64门，开展培训讲座10次。通过实施本项目有效提升了教师在校教学能力及科研能力，统筹地区各院校优质线上教学资源，建设共享共用平台节约大量资金成本，从而有效优化了地区职业教育教学资源配置能力。</w:t>
            </w:r>
          </w:p>
        </w:tc>
      </w:tr>
      <w:tr w14:paraId="5556BF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A826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8A6B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9681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A743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2A5EA">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2252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31AD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66EE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E379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56BB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71AA">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B2A38">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FFDA7">
            <w:pPr>
              <w:jc w:val="center"/>
            </w:pPr>
            <w:r>
              <w:rPr>
                <w:rFonts w:ascii="宋体" w:hAnsi="宋体" w:eastAsia="宋体"/>
                <w:sz w:val="16"/>
              </w:rPr>
              <w:t>偏差原因分析及改进措施</w:t>
            </w:r>
          </w:p>
        </w:tc>
      </w:tr>
      <w:tr w14:paraId="2F63D4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189B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717DB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55153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27D8">
            <w:pPr>
              <w:jc w:val="center"/>
            </w:pPr>
            <w:r>
              <w:rPr>
                <w:rFonts w:ascii="宋体" w:hAnsi="宋体" w:eastAsia="宋体"/>
                <w:sz w:val="16"/>
              </w:rPr>
              <w:t>服务院校数量（所）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43DB3">
            <w:pPr>
              <w:jc w:val="center"/>
            </w:pPr>
            <w:r>
              <w:rPr>
                <w:rFonts w:ascii="宋体" w:hAnsi="宋体" w:eastAsia="宋体"/>
                <w:sz w:val="16"/>
              </w:rPr>
              <w:t>&gt;=12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8ED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B1E5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2F2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0EC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BE6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3102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90330">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AC8C6">
            <w:pPr>
              <w:jc w:val="center"/>
            </w:pPr>
          </w:p>
        </w:tc>
      </w:tr>
      <w:tr w14:paraId="3BF548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BCB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1FA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E46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ED9B7">
            <w:pPr>
              <w:jc w:val="center"/>
            </w:pPr>
            <w:r>
              <w:rPr>
                <w:rFonts w:ascii="宋体" w:hAnsi="宋体" w:eastAsia="宋体"/>
                <w:sz w:val="16"/>
              </w:rPr>
              <w:t>新增平台数字资源量（TB)</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5E8BD">
            <w:pPr>
              <w:jc w:val="center"/>
            </w:pPr>
            <w:r>
              <w:rPr>
                <w:rFonts w:ascii="宋体" w:hAnsi="宋体" w:eastAsia="宋体"/>
                <w:sz w:val="16"/>
              </w:rPr>
              <w:t>&gt;=30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FD0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BD4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47D2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C2A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1A5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C1290">
            <w:pPr>
              <w:jc w:val="center"/>
            </w:pPr>
            <w:r>
              <w:rPr>
                <w:rFonts w:ascii="宋体" w:hAnsi="宋体" w:eastAsia="宋体"/>
                <w:sz w:val="16"/>
              </w:rPr>
              <w:t>=23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A7B5C">
            <w:pPr>
              <w:jc w:val="center"/>
            </w:pPr>
            <w:r>
              <w:rPr>
                <w:rFonts w:ascii="宋体" w:hAnsi="宋体" w:eastAsia="宋体"/>
                <w:sz w:val="16"/>
              </w:rPr>
              <w:t>1.67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8FF27">
            <w:pPr>
              <w:jc w:val="center"/>
            </w:pPr>
            <w:r>
              <w:rPr>
                <w:rFonts w:ascii="宋体" w:hAnsi="宋体" w:eastAsia="宋体"/>
                <w:sz w:val="16"/>
              </w:rPr>
              <w:t>偏差原因分析：项目建设初期未充分考虑客观因素，目标设定不精准，导致出现偏差。偏差改进措施：设定绩效目标时，充分考虑各方面因素，提高目标设定的准确性。</w:t>
            </w:r>
          </w:p>
        </w:tc>
      </w:tr>
      <w:tr w14:paraId="67353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DF6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42D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C0D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871C5">
            <w:pPr>
              <w:jc w:val="center"/>
            </w:pPr>
            <w:r>
              <w:rPr>
                <w:rFonts w:ascii="宋体" w:hAnsi="宋体" w:eastAsia="宋体"/>
                <w:sz w:val="16"/>
              </w:rPr>
              <w:t>电子期刊数量（种）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6ABBE">
            <w:pPr>
              <w:jc w:val="center"/>
            </w:pPr>
            <w:r>
              <w:rPr>
                <w:rFonts w:ascii="宋体" w:hAnsi="宋体" w:eastAsia="宋体"/>
                <w:sz w:val="16"/>
              </w:rPr>
              <w:t>&gt;=2000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6F5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C1C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E646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B03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129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56599">
            <w:pPr>
              <w:jc w:val="center"/>
            </w:pPr>
            <w:r>
              <w:rPr>
                <w:rFonts w:ascii="宋体" w:hAnsi="宋体" w:eastAsia="宋体"/>
                <w:sz w:val="16"/>
              </w:rPr>
              <w:t>=3000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1F7E">
            <w:pPr>
              <w:jc w:val="center"/>
            </w:pPr>
            <w:r>
              <w:rPr>
                <w:rFonts w:ascii="宋体" w:hAnsi="宋体" w:eastAsia="宋体"/>
                <w:sz w:val="16"/>
              </w:rPr>
              <w:t>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BCB72">
            <w:pPr>
              <w:jc w:val="center"/>
            </w:pPr>
            <w:r>
              <w:rPr>
                <w:rFonts w:ascii="宋体" w:hAnsi="宋体" w:eastAsia="宋体"/>
                <w:sz w:val="16"/>
              </w:rPr>
              <w:t>偏差原因分析：年初设置预期指标时，未考虑到系统数据更新问题，实际完成率较好，造成实际与预期指标偏差较大。偏差改进措施：根据本年度指标完成情况，设置来年预期指标时，提高预期标准，设置相关指标。</w:t>
            </w:r>
          </w:p>
        </w:tc>
      </w:tr>
      <w:tr w14:paraId="1F1D0E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7FC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DF9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B20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20DE6">
            <w:pPr>
              <w:jc w:val="center"/>
            </w:pPr>
            <w:r>
              <w:rPr>
                <w:rFonts w:ascii="宋体" w:hAnsi="宋体" w:eastAsia="宋体"/>
                <w:sz w:val="16"/>
              </w:rPr>
              <w:t>在线课程建设数量（门）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DF06D">
            <w:pPr>
              <w:jc w:val="center"/>
            </w:pPr>
            <w:r>
              <w:rPr>
                <w:rFonts w:ascii="宋体" w:hAnsi="宋体" w:eastAsia="宋体"/>
                <w:sz w:val="16"/>
              </w:rPr>
              <w:t>&gt;=50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CC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1EA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34D2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63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1D1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C41B6">
            <w:pPr>
              <w:jc w:val="center"/>
            </w:pPr>
            <w:r>
              <w:rPr>
                <w:rFonts w:ascii="宋体" w:hAnsi="宋体" w:eastAsia="宋体"/>
                <w:sz w:val="16"/>
              </w:rPr>
              <w:t>=64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A45BA">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079D7">
            <w:pPr>
              <w:jc w:val="center"/>
            </w:pPr>
            <w:r>
              <w:rPr>
                <w:rFonts w:ascii="宋体" w:hAnsi="宋体" w:eastAsia="宋体"/>
                <w:sz w:val="16"/>
              </w:rPr>
              <w:t>偏差原因分析：前期考虑客观因素不充分，未根据前期进展及时上调目标，导致超额完成；偏差改进措施：加强各部门间的协调合作，积极推动项目进展，优化项目执行。</w:t>
            </w:r>
          </w:p>
        </w:tc>
      </w:tr>
      <w:tr w14:paraId="5AF41E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511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5FD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03D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C373D">
            <w:pPr>
              <w:jc w:val="center"/>
            </w:pPr>
            <w:r>
              <w:rPr>
                <w:rFonts w:ascii="宋体" w:hAnsi="宋体" w:eastAsia="宋体"/>
                <w:sz w:val="16"/>
              </w:rPr>
              <w:t>培训讲座数量（次）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CD90F">
            <w:pPr>
              <w:jc w:val="center"/>
            </w:pPr>
            <w:r>
              <w:rPr>
                <w:rFonts w:ascii="宋体" w:hAnsi="宋体" w:eastAsia="宋体"/>
                <w:sz w:val="16"/>
              </w:rPr>
              <w:t>&gt;=10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B11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16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2537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C5E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D68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604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568DA">
            <w:pPr>
              <w:jc w:val="center"/>
            </w:pPr>
            <w:r>
              <w:rPr>
                <w:rFonts w:ascii="宋体" w:hAnsi="宋体" w:eastAsia="宋体"/>
                <w:sz w:val="16"/>
              </w:rPr>
              <w:t>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0B449">
            <w:pPr>
              <w:jc w:val="center"/>
            </w:pPr>
          </w:p>
        </w:tc>
      </w:tr>
      <w:tr w14:paraId="2DD1C5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252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1C4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B5CFB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A7215">
            <w:pPr>
              <w:jc w:val="center"/>
            </w:pPr>
            <w:r>
              <w:rPr>
                <w:rFonts w:ascii="宋体" w:hAnsi="宋体" w:eastAsia="宋体"/>
                <w:sz w:val="16"/>
              </w:rPr>
              <w:t>院校使用率（%）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430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210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87B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CC4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2F6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FFC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B5E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2AA83">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9FC57">
            <w:pPr>
              <w:jc w:val="center"/>
            </w:pPr>
          </w:p>
        </w:tc>
      </w:tr>
      <w:tr w14:paraId="21FBBE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C17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417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D14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32E01">
            <w:pPr>
              <w:jc w:val="center"/>
            </w:pPr>
            <w:r>
              <w:rPr>
                <w:rFonts w:ascii="宋体" w:hAnsi="宋体" w:eastAsia="宋体"/>
                <w:sz w:val="16"/>
              </w:rPr>
              <w:t>培训覆盖率（%）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C7E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3F3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6D8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DB6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E9D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8B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FBF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EDAAF">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91608">
            <w:pPr>
              <w:jc w:val="center"/>
            </w:pPr>
          </w:p>
        </w:tc>
      </w:tr>
      <w:tr w14:paraId="168F95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A9C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6EB3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3265B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83261">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3E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DA9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A1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7DC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3A0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0C1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F76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E9A71">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652A6">
            <w:pPr>
              <w:jc w:val="center"/>
            </w:pPr>
          </w:p>
        </w:tc>
      </w:tr>
      <w:tr w14:paraId="707269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EE3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EE4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8E9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C97C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4BD41">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957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44D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616B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7D5E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41F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40071">
            <w:pPr>
              <w:jc w:val="center"/>
            </w:pPr>
            <w:r>
              <w:rPr>
                <w:rFonts w:ascii="宋体" w:hAnsi="宋体" w:eastAsia="宋体"/>
                <w:sz w:val="16"/>
              </w:rPr>
              <w:t>2024年5月29日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68C75">
            <w:pPr>
              <w:jc w:val="center"/>
            </w:pPr>
            <w:r>
              <w:rPr>
                <w:rFonts w:ascii="宋体" w:hAnsi="宋体" w:eastAsia="宋体"/>
                <w:sz w:val="16"/>
              </w:rPr>
              <w:t>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DC190">
            <w:pPr>
              <w:jc w:val="center"/>
            </w:pPr>
          </w:p>
        </w:tc>
      </w:tr>
      <w:tr w14:paraId="4F3E2E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86F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AAC24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2CBC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137B3">
            <w:pPr>
              <w:jc w:val="center"/>
            </w:pPr>
            <w:r>
              <w:rPr>
                <w:rFonts w:ascii="宋体" w:hAnsi="宋体" w:eastAsia="宋体"/>
                <w:sz w:val="16"/>
              </w:rPr>
              <w:t>知网知识服务平台续费（万元）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59478">
            <w:pPr>
              <w:jc w:val="center"/>
            </w:pPr>
            <w:r>
              <w:rPr>
                <w:rFonts w:ascii="宋体" w:hAnsi="宋体" w:eastAsia="宋体"/>
                <w:sz w:val="16"/>
              </w:rPr>
              <w:t>&lt;=45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AD5A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EB04B">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70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7C9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A9C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9C6A3">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CD550">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1B6F5">
            <w:pPr>
              <w:jc w:val="center"/>
            </w:pPr>
          </w:p>
        </w:tc>
      </w:tr>
      <w:tr w14:paraId="154E78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659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59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9F2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49A92">
            <w:pPr>
              <w:jc w:val="center"/>
            </w:pPr>
            <w:r>
              <w:rPr>
                <w:rFonts w:ascii="宋体" w:hAnsi="宋体" w:eastAsia="宋体"/>
                <w:sz w:val="16"/>
              </w:rPr>
              <w:t>万方知识服务平台续费（万元）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E7D26">
            <w:pPr>
              <w:jc w:val="center"/>
            </w:pPr>
            <w:r>
              <w:rPr>
                <w:rFonts w:ascii="宋体" w:hAnsi="宋体" w:eastAsia="宋体"/>
                <w:sz w:val="16"/>
              </w:rPr>
              <w:t>&lt;=45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17FD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F141">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FF0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515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9543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6C85A">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A069B">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EDC2C">
            <w:pPr>
              <w:jc w:val="center"/>
            </w:pPr>
          </w:p>
        </w:tc>
      </w:tr>
      <w:tr w14:paraId="3855E6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D3E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D50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B38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2B2E">
            <w:pPr>
              <w:jc w:val="center"/>
            </w:pPr>
            <w:r>
              <w:rPr>
                <w:rFonts w:ascii="宋体" w:hAnsi="宋体" w:eastAsia="宋体"/>
                <w:sz w:val="16"/>
              </w:rPr>
              <w:t>超星教学资源平台续费（万元）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E91CF">
            <w:pPr>
              <w:jc w:val="center"/>
            </w:pPr>
            <w:r>
              <w:rPr>
                <w:rFonts w:ascii="宋体" w:hAnsi="宋体" w:eastAsia="宋体"/>
                <w:sz w:val="16"/>
              </w:rPr>
              <w:t>&lt;=70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799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5AA8F">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4AB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7F7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8AA3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6E24">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0DB57">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230BA">
            <w:pPr>
              <w:jc w:val="center"/>
            </w:pPr>
          </w:p>
        </w:tc>
      </w:tr>
      <w:tr w14:paraId="249481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8B6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B7D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8F2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C0E40">
            <w:pPr>
              <w:jc w:val="center"/>
            </w:pPr>
            <w:r>
              <w:rPr>
                <w:rFonts w:ascii="宋体" w:hAnsi="宋体" w:eastAsia="宋体"/>
                <w:sz w:val="16"/>
              </w:rPr>
              <w:t>智慧职教教学资源平台服务续费（万元）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51CD3">
            <w:pPr>
              <w:jc w:val="center"/>
            </w:pPr>
            <w:r>
              <w:rPr>
                <w:rFonts w:ascii="宋体" w:hAnsi="宋体" w:eastAsia="宋体"/>
                <w:sz w:val="16"/>
              </w:rPr>
              <w:t>&lt;=10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875A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87C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5E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845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DA5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C3D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164F">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856BC">
            <w:pPr>
              <w:jc w:val="center"/>
            </w:pPr>
          </w:p>
        </w:tc>
      </w:tr>
      <w:tr w14:paraId="6DF2A1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B2FE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1B89F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494D2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FD74B">
            <w:pPr>
              <w:jc w:val="center"/>
            </w:pPr>
            <w:r>
              <w:rPr>
                <w:rFonts w:ascii="宋体" w:hAnsi="宋体" w:eastAsia="宋体"/>
                <w:sz w:val="16"/>
              </w:rPr>
              <w:t>提升教师在线教学能力及学生学习能力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1F0A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9D3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C48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92C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BB19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037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719A">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83F2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B3BDD">
            <w:pPr>
              <w:jc w:val="center"/>
            </w:pPr>
            <w:r>
              <w:rPr>
                <w:rFonts w:ascii="宋体" w:hAnsi="宋体" w:eastAsia="宋体"/>
                <w:sz w:val="16"/>
              </w:rPr>
              <w:t>偏差原因分析：经问卷调查4人认为提升教师在线教学能力及学生学习能力效果一般，造成指标偏差。偏差改进措施：进一步优化项目预算的执行和安排。</w:t>
            </w:r>
          </w:p>
        </w:tc>
      </w:tr>
      <w:tr w14:paraId="2BA526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069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445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619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56470">
            <w:pPr>
              <w:jc w:val="center"/>
            </w:pPr>
            <w:r>
              <w:rPr>
                <w:rFonts w:ascii="宋体" w:hAnsi="宋体" w:eastAsia="宋体"/>
                <w:sz w:val="16"/>
              </w:rPr>
              <w:t>提升教师科研能力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213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429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13B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F17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62B3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524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AE2F6">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6DC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3C4AB">
            <w:pPr>
              <w:jc w:val="center"/>
            </w:pPr>
            <w:r>
              <w:rPr>
                <w:rFonts w:ascii="宋体" w:hAnsi="宋体" w:eastAsia="宋体"/>
                <w:sz w:val="16"/>
              </w:rPr>
              <w:t>偏差原因分析：经问卷调查4人认为提升教师科研能力效果一般，造成指标偏差。偏差改进措施：进一步优化项目预算的执行和安排。</w:t>
            </w:r>
          </w:p>
        </w:tc>
      </w:tr>
      <w:tr w14:paraId="678D7B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298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A396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782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9C354">
            <w:pPr>
              <w:jc w:val="center"/>
            </w:pPr>
            <w:r>
              <w:rPr>
                <w:rFonts w:ascii="宋体" w:hAnsi="宋体" w:eastAsia="宋体"/>
                <w:sz w:val="16"/>
              </w:rPr>
              <w:t>平台使用者满意度（%）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2654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9D1AD">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C8A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2A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E20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7AA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7F0B2">
            <w:pPr>
              <w:jc w:val="center"/>
            </w:pPr>
            <w:r>
              <w:rPr>
                <w:rFonts w:ascii="宋体" w:hAnsi="宋体" w:eastAsia="宋体"/>
                <w:sz w:val="16"/>
              </w:rPr>
              <w:t>=99.95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910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4558C">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051FA1BD">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B8983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B2786">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5737F4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A7911">
            <w:pPr>
              <w:jc w:val="center"/>
            </w:pPr>
            <w:r>
              <w:rPr>
                <w:rFonts w:ascii="宋体" w:hAnsi="宋体" w:eastAsia="宋体"/>
                <w:sz w:val="16"/>
              </w:rPr>
              <w:t>94.55分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120B3AD1"/>
        </w:tc>
      </w:tr>
    </w:tbl>
    <w:p w14:paraId="1E977510">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7"/>
        <w:gridCol w:w="696"/>
        <w:gridCol w:w="856"/>
        <w:gridCol w:w="607"/>
        <w:gridCol w:w="623"/>
        <w:gridCol w:w="615"/>
        <w:gridCol w:w="607"/>
        <w:gridCol w:w="607"/>
        <w:gridCol w:w="776"/>
        <w:gridCol w:w="630"/>
        <w:gridCol w:w="577"/>
        <w:gridCol w:w="631"/>
      </w:tblGrid>
      <w:tr w14:paraId="3FA693AB">
        <w:tblPrEx>
          <w:tblCellMar>
            <w:top w:w="0" w:type="dxa"/>
            <w:left w:w="108" w:type="dxa"/>
            <w:bottom w:w="0" w:type="dxa"/>
            <w:right w:w="108" w:type="dxa"/>
          </w:tblCellMar>
        </w:tblPrEx>
        <w:tc>
          <w:tcPr>
            <w:tcW w:w="8848" w:type="dxa"/>
            <w:gridSpan w:val="14"/>
            <w:vAlign w:val="center"/>
          </w:tcPr>
          <w:p w14:paraId="4FDF9B6B">
            <w:pPr>
              <w:jc w:val="center"/>
            </w:pPr>
            <w:r>
              <w:rPr>
                <w:rFonts w:ascii="宋体" w:hAnsi="宋体" w:eastAsia="宋体"/>
                <w:sz w:val="24"/>
              </w:rPr>
              <w:t>项目支出绩效自评表</w:t>
            </w:r>
          </w:p>
        </w:tc>
      </w:tr>
      <w:tr w14:paraId="39A53828">
        <w:tblPrEx>
          <w:tblCellMar>
            <w:top w:w="0" w:type="dxa"/>
            <w:left w:w="108" w:type="dxa"/>
            <w:bottom w:w="0" w:type="dxa"/>
            <w:right w:w="108" w:type="dxa"/>
          </w:tblCellMar>
        </w:tblPrEx>
        <w:tc>
          <w:tcPr>
            <w:tcW w:w="8848" w:type="dxa"/>
            <w:gridSpan w:val="14"/>
            <w:vAlign w:val="center"/>
          </w:tcPr>
          <w:p w14:paraId="2CAC7C57">
            <w:pPr>
              <w:jc w:val="center"/>
            </w:pPr>
            <w:r>
              <w:rPr>
                <w:rFonts w:ascii="宋体" w:hAnsi="宋体" w:eastAsia="宋体"/>
                <w:sz w:val="24"/>
              </w:rPr>
              <w:t>(2024年度)</w:t>
            </w:r>
          </w:p>
        </w:tc>
      </w:tr>
      <w:tr w14:paraId="135081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6760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BD94D0">
            <w:pPr>
              <w:jc w:val="center"/>
            </w:pPr>
            <w:r>
              <w:rPr>
                <w:rFonts w:ascii="宋体" w:hAnsi="宋体" w:eastAsia="宋体"/>
                <w:sz w:val="16"/>
              </w:rPr>
              <w:t>学院运转经费（财政专户管理资金）</w:t>
            </w:r>
          </w:p>
        </w:tc>
      </w:tr>
      <w:tr w14:paraId="3D5956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EE27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AC9D4A">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13E8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BFAF93">
            <w:pPr>
              <w:jc w:val="center"/>
            </w:pPr>
            <w:r>
              <w:rPr>
                <w:rFonts w:ascii="宋体" w:hAnsi="宋体" w:eastAsia="宋体"/>
                <w:sz w:val="16"/>
              </w:rPr>
              <w:t>新疆维吾尔自治区阿克苏职业技术学院</w:t>
            </w:r>
          </w:p>
        </w:tc>
      </w:tr>
      <w:tr w14:paraId="20438F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F71B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243D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C30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10D8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112C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92CA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89D8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02626">
            <w:pPr>
              <w:jc w:val="center"/>
            </w:pPr>
            <w:r>
              <w:rPr>
                <w:rFonts w:ascii="宋体" w:hAnsi="宋体" w:eastAsia="宋体"/>
                <w:sz w:val="16"/>
              </w:rPr>
              <w:t>得分</w:t>
            </w:r>
          </w:p>
        </w:tc>
      </w:tr>
      <w:tr w14:paraId="16584F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536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F942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C9EE7">
            <w:pPr>
              <w:jc w:val="center"/>
            </w:pPr>
            <w:r>
              <w:rPr>
                <w:rFonts w:ascii="宋体" w:hAnsi="宋体" w:eastAsia="宋体"/>
                <w:sz w:val="16"/>
              </w:rPr>
              <w:t>1,358.71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5EFED">
            <w:pPr>
              <w:jc w:val="center"/>
            </w:pPr>
            <w:r>
              <w:rPr>
                <w:rFonts w:ascii="宋体" w:hAnsi="宋体" w:eastAsia="宋体"/>
                <w:sz w:val="16"/>
              </w:rPr>
              <w:t>1,358.71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80751">
            <w:pPr>
              <w:jc w:val="center"/>
            </w:pPr>
            <w:r>
              <w:rPr>
                <w:rFonts w:ascii="宋体" w:hAnsi="宋体" w:eastAsia="宋体"/>
                <w:sz w:val="16"/>
              </w:rPr>
              <w:t>999.80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779A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79330">
            <w:pPr>
              <w:jc w:val="center"/>
            </w:pPr>
            <w:r>
              <w:rPr>
                <w:rFonts w:ascii="宋体" w:hAnsi="宋体" w:eastAsia="宋体"/>
                <w:sz w:val="16"/>
              </w:rPr>
              <w:t>73.6%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24B12">
            <w:pPr>
              <w:jc w:val="center"/>
            </w:pPr>
            <w:r>
              <w:rPr>
                <w:rFonts w:ascii="宋体" w:hAnsi="宋体" w:eastAsia="宋体"/>
                <w:sz w:val="16"/>
              </w:rPr>
              <w:t>3.39分</w:t>
            </w:r>
          </w:p>
        </w:tc>
      </w:tr>
      <w:tr w14:paraId="5CE77E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E93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3647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BBD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307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380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BB1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963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03756">
            <w:pPr>
              <w:jc w:val="center"/>
            </w:pPr>
            <w:r>
              <w:rPr>
                <w:rFonts w:ascii="宋体" w:hAnsi="宋体" w:eastAsia="宋体"/>
                <w:sz w:val="16"/>
              </w:rPr>
              <w:t>—</w:t>
            </w:r>
          </w:p>
        </w:tc>
      </w:tr>
      <w:tr w14:paraId="2EBC92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B1A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0249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41F0D">
            <w:pPr>
              <w:jc w:val="center"/>
            </w:pPr>
            <w:r>
              <w:rPr>
                <w:rFonts w:ascii="宋体" w:hAnsi="宋体" w:eastAsia="宋体"/>
                <w:sz w:val="16"/>
              </w:rPr>
              <w:t>1,358.71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2FADC">
            <w:pPr>
              <w:jc w:val="center"/>
            </w:pPr>
            <w:r>
              <w:rPr>
                <w:rFonts w:ascii="宋体" w:hAnsi="宋体" w:eastAsia="宋体"/>
                <w:sz w:val="16"/>
              </w:rPr>
              <w:t>1,358.71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DE068">
            <w:pPr>
              <w:jc w:val="center"/>
            </w:pPr>
            <w:r>
              <w:rPr>
                <w:rFonts w:ascii="宋体" w:hAnsi="宋体" w:eastAsia="宋体"/>
                <w:sz w:val="16"/>
              </w:rPr>
              <w:t>999.80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5931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B10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0D7F9">
            <w:pPr>
              <w:jc w:val="center"/>
            </w:pPr>
            <w:r>
              <w:rPr>
                <w:rFonts w:ascii="宋体" w:hAnsi="宋体" w:eastAsia="宋体"/>
                <w:sz w:val="16"/>
              </w:rPr>
              <w:t>—</w:t>
            </w:r>
          </w:p>
        </w:tc>
      </w:tr>
      <w:tr w14:paraId="34F1B2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4D458">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4CFE4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1D52E4">
            <w:pPr>
              <w:jc w:val="center"/>
            </w:pPr>
            <w:r>
              <w:rPr>
                <w:rFonts w:ascii="宋体" w:hAnsi="宋体" w:eastAsia="宋体"/>
                <w:sz w:val="16"/>
              </w:rPr>
              <w:t>实际完成情况</w:t>
            </w:r>
          </w:p>
        </w:tc>
      </w:tr>
      <w:tr w14:paraId="7D435F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364C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708BFD">
            <w:pPr>
              <w:jc w:val="both"/>
            </w:pPr>
            <w:r>
              <w:rPr>
                <w:rFonts w:ascii="宋体" w:hAnsi="宋体" w:eastAsia="宋体"/>
                <w:sz w:val="16"/>
              </w:rPr>
              <w:t>项目总资金1358.71万元。项目计划保障1所学校的日常零星政府采购支出，保障学院电费2个月，保障教师课时费5个月，通过项目的实施有效保障学院教育教学正常运转。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845D58">
            <w:pPr>
              <w:jc w:val="both"/>
            </w:pPr>
            <w:r>
              <w:rPr>
                <w:rFonts w:ascii="宋体" w:hAnsi="宋体" w:eastAsia="宋体"/>
                <w:sz w:val="16"/>
              </w:rPr>
              <w:t>本项目于2024年12月完成，共计支出999.8万元，预算执行率73.58%，完成保障学校1所，保障学院电费3个月，保障教师课时费7个月。通过本项目的实施，有效保障教育教学正常运行。</w:t>
            </w:r>
          </w:p>
        </w:tc>
      </w:tr>
      <w:tr w14:paraId="5ABA84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A350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2EA3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5F7A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EDDA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5EC4C">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3E9B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56F3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C7C7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2D58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2E1B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0B4A5">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609FC">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C2666">
            <w:pPr>
              <w:jc w:val="center"/>
            </w:pPr>
            <w:r>
              <w:rPr>
                <w:rFonts w:ascii="宋体" w:hAnsi="宋体" w:eastAsia="宋体"/>
                <w:sz w:val="16"/>
              </w:rPr>
              <w:t>偏差原因分析及改进措施</w:t>
            </w:r>
          </w:p>
        </w:tc>
      </w:tr>
      <w:tr w14:paraId="3F9A72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0942A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B390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33715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528F9">
            <w:pPr>
              <w:jc w:val="center"/>
            </w:pPr>
            <w:r>
              <w:rPr>
                <w:rFonts w:ascii="宋体" w:hAnsi="宋体" w:eastAsia="宋体"/>
                <w:sz w:val="16"/>
              </w:rPr>
              <w:t>保障学院电费月数（个月）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5F5A">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C7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2E8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3569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497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EC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592C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E78B">
            <w:pPr>
              <w:jc w:val="center"/>
            </w:pPr>
            <w:r>
              <w:rPr>
                <w:rFonts w:ascii="宋体" w:hAnsi="宋体" w:eastAsia="宋体"/>
                <w:sz w:val="16"/>
              </w:rPr>
              <w:t>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5EC1E">
            <w:pPr>
              <w:jc w:val="center"/>
            </w:pPr>
            <w:r>
              <w:rPr>
                <w:rFonts w:ascii="宋体" w:hAnsi="宋体" w:eastAsia="宋体"/>
                <w:sz w:val="16"/>
              </w:rPr>
              <w:t>偏差原因分析：7-9月期间属于假期，学生宿舍楼教学楼</w:t>
            </w:r>
            <w:r>
              <w:rPr>
                <w:rFonts w:hint="eastAsia" w:ascii="宋体" w:hAnsi="宋体"/>
                <w:sz w:val="16"/>
                <w:lang w:eastAsia="zh-CN"/>
              </w:rPr>
              <w:t>用电量</w:t>
            </w:r>
            <w:r>
              <w:rPr>
                <w:rFonts w:ascii="宋体" w:hAnsi="宋体" w:eastAsia="宋体"/>
                <w:sz w:val="16"/>
              </w:rPr>
              <w:t>减少；偏差改进措施：充分考虑客观因素，优化项目执行。</w:t>
            </w:r>
          </w:p>
        </w:tc>
      </w:tr>
      <w:tr w14:paraId="3805FC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822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843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F3F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A483">
            <w:pPr>
              <w:jc w:val="center"/>
            </w:pPr>
            <w:r>
              <w:rPr>
                <w:rFonts w:ascii="宋体" w:hAnsi="宋体" w:eastAsia="宋体"/>
                <w:sz w:val="16"/>
              </w:rPr>
              <w:t>保障学院教师课时费月数（个月）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0BA11">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AF9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771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2C32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8A4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D6E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C372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D8ABC">
            <w:pPr>
              <w:jc w:val="center"/>
            </w:pPr>
            <w:r>
              <w:rPr>
                <w:rFonts w:ascii="宋体" w:hAnsi="宋体" w:eastAsia="宋体"/>
                <w:sz w:val="16"/>
              </w:rPr>
              <w:t>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3BDDE">
            <w:pPr>
              <w:jc w:val="center"/>
            </w:pPr>
            <w:r>
              <w:rPr>
                <w:rFonts w:ascii="宋体" w:hAnsi="宋体" w:eastAsia="宋体"/>
                <w:sz w:val="16"/>
              </w:rPr>
              <w:t>偏差原因分析：外聘教师每月实际课时量减少，实际支付月数超出预算月数；偏差改进措施：充分考虑各方面客观条件，提高项目目标设定的准确性。</w:t>
            </w:r>
          </w:p>
        </w:tc>
      </w:tr>
      <w:tr w14:paraId="688F25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376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B3F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4E6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218C">
            <w:pPr>
              <w:jc w:val="center"/>
            </w:pPr>
            <w:r>
              <w:rPr>
                <w:rFonts w:ascii="宋体" w:hAnsi="宋体" w:eastAsia="宋体"/>
                <w:sz w:val="16"/>
              </w:rPr>
              <w:t>保障学校数量（所）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3ECA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A1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543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EAE5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C973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42F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66A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D7FA5">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62BE2">
            <w:pPr>
              <w:jc w:val="center"/>
            </w:pPr>
          </w:p>
        </w:tc>
      </w:tr>
      <w:tr w14:paraId="42D9C3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67C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73C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22BC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6A640">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87A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B2A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696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E262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380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46B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3F5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61337">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D31B9">
            <w:pPr>
              <w:jc w:val="center"/>
            </w:pPr>
          </w:p>
        </w:tc>
      </w:tr>
      <w:tr w14:paraId="51A256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C9E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345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366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7EEAF">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01A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37D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7EF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4A31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FB9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A18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722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B14E1">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EA0C5">
            <w:pPr>
              <w:jc w:val="center"/>
            </w:pPr>
          </w:p>
        </w:tc>
      </w:tr>
      <w:tr w14:paraId="1F9F91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014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131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2F0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65C0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3D7A">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6C0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B4624">
            <w:pPr>
              <w:jc w:val="center"/>
            </w:pPr>
            <w:r>
              <w:rPr>
                <w:rFonts w:ascii="宋体" w:hAnsi="宋体" w:eastAsia="宋体"/>
                <w:sz w:val="16"/>
              </w:rPr>
              <w:t>2023年12月25日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1A93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9E91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007E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1E96A">
            <w:pPr>
              <w:jc w:val="center"/>
            </w:pPr>
            <w:r>
              <w:rPr>
                <w:rFonts w:ascii="宋体" w:hAnsi="宋体" w:eastAsia="宋体"/>
                <w:sz w:val="16"/>
              </w:rPr>
              <w:t>2024年12月24日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BEA84">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6DADC">
            <w:pPr>
              <w:jc w:val="center"/>
            </w:pPr>
          </w:p>
        </w:tc>
      </w:tr>
      <w:tr w14:paraId="4B3EE4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143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6EEE4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FDF59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9F075">
            <w:pPr>
              <w:jc w:val="center"/>
            </w:pPr>
            <w:r>
              <w:rPr>
                <w:rFonts w:ascii="宋体" w:hAnsi="宋体" w:eastAsia="宋体"/>
                <w:sz w:val="16"/>
              </w:rPr>
              <w:t>电费支出（万元）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7DF03">
            <w:pPr>
              <w:jc w:val="center"/>
            </w:pPr>
            <w:r>
              <w:rPr>
                <w:rFonts w:ascii="宋体" w:hAnsi="宋体" w:eastAsia="宋体"/>
                <w:sz w:val="16"/>
              </w:rPr>
              <w:t>&lt;=33.40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BCA5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EF8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5BA5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0E4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28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27AFD">
            <w:pPr>
              <w:jc w:val="center"/>
            </w:pPr>
            <w:r>
              <w:rPr>
                <w:rFonts w:ascii="宋体" w:hAnsi="宋体" w:eastAsia="宋体"/>
                <w:sz w:val="16"/>
              </w:rPr>
              <w:t>=33.4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6B1E7">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FD0AF">
            <w:pPr>
              <w:jc w:val="center"/>
            </w:pPr>
          </w:p>
        </w:tc>
      </w:tr>
      <w:tr w14:paraId="787A8F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22A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305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6B6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C398B">
            <w:pPr>
              <w:jc w:val="center"/>
            </w:pPr>
            <w:r>
              <w:rPr>
                <w:rFonts w:ascii="宋体" w:hAnsi="宋体" w:eastAsia="宋体"/>
                <w:sz w:val="16"/>
              </w:rPr>
              <w:t>教师课时费支出（万元）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15ACB">
            <w:pPr>
              <w:jc w:val="center"/>
            </w:pPr>
            <w:r>
              <w:rPr>
                <w:rFonts w:ascii="宋体" w:hAnsi="宋体" w:eastAsia="宋体"/>
                <w:sz w:val="16"/>
              </w:rPr>
              <w:t>&lt;=270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5B39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26B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BB7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507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3CFD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500B4">
            <w:pPr>
              <w:jc w:val="center"/>
            </w:pPr>
            <w:r>
              <w:rPr>
                <w:rFonts w:ascii="宋体" w:hAnsi="宋体" w:eastAsia="宋体"/>
                <w:sz w:val="16"/>
              </w:rPr>
              <w:t>=219.12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5E8B2">
            <w:pPr>
              <w:jc w:val="center"/>
            </w:pPr>
            <w:r>
              <w:rPr>
                <w:rFonts w:ascii="宋体" w:hAnsi="宋体" w:eastAsia="宋体"/>
                <w:sz w:val="16"/>
              </w:rPr>
              <w:t>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AA99C">
            <w:pPr>
              <w:jc w:val="center"/>
            </w:pPr>
            <w:r>
              <w:rPr>
                <w:rFonts w:ascii="宋体" w:hAnsi="宋体" w:eastAsia="宋体"/>
                <w:sz w:val="16"/>
              </w:rPr>
              <w:t>偏差原因分析：因课程安排变动，部分课时费需结转下年支付；偏差改进措施：及时与业务科室沟通，加强前期规划。</w:t>
            </w:r>
          </w:p>
        </w:tc>
      </w:tr>
      <w:tr w14:paraId="081815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C7D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46C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F87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0290D">
            <w:pPr>
              <w:jc w:val="center"/>
            </w:pPr>
            <w:r>
              <w:rPr>
                <w:rFonts w:ascii="宋体" w:hAnsi="宋体" w:eastAsia="宋体"/>
                <w:sz w:val="16"/>
              </w:rPr>
              <w:t>政府采购支出（万元）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A1E0B">
            <w:pPr>
              <w:jc w:val="center"/>
            </w:pPr>
            <w:r>
              <w:rPr>
                <w:rFonts w:ascii="宋体" w:hAnsi="宋体" w:eastAsia="宋体"/>
                <w:sz w:val="16"/>
              </w:rPr>
              <w:t>&lt;=500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AF09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77E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150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0C1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980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051B2">
            <w:pPr>
              <w:jc w:val="center"/>
            </w:pPr>
            <w:r>
              <w:rPr>
                <w:rFonts w:ascii="宋体" w:hAnsi="宋体" w:eastAsia="宋体"/>
                <w:sz w:val="16"/>
              </w:rPr>
              <w:t>=191.97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E214A">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DB92D">
            <w:pPr>
              <w:jc w:val="center"/>
            </w:pPr>
            <w:r>
              <w:rPr>
                <w:rFonts w:ascii="宋体" w:hAnsi="宋体" w:eastAsia="宋体"/>
                <w:sz w:val="16"/>
              </w:rPr>
              <w:t>偏差原因分析：项目初期考虑客观原因不充分，部分工作计划于2025年开展</w:t>
            </w:r>
            <w:r>
              <w:rPr>
                <w:rFonts w:hint="eastAsia" w:ascii="宋体" w:hAnsi="宋体"/>
                <w:sz w:val="16"/>
                <w:lang w:eastAsia="zh-CN"/>
              </w:rPr>
              <w:t>；</w:t>
            </w:r>
            <w:r>
              <w:rPr>
                <w:rFonts w:ascii="宋体" w:hAnsi="宋体" w:eastAsia="宋体"/>
                <w:sz w:val="16"/>
              </w:rPr>
              <w:t>偏差改进措施：增强前期预算准确性，强化过程监督。</w:t>
            </w:r>
          </w:p>
        </w:tc>
      </w:tr>
      <w:tr w14:paraId="1AA74E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EAD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5AF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959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C29CC">
            <w:pPr>
              <w:jc w:val="center"/>
            </w:pPr>
            <w:r>
              <w:rPr>
                <w:rFonts w:ascii="宋体" w:hAnsi="宋体" w:eastAsia="宋体"/>
                <w:sz w:val="16"/>
              </w:rPr>
              <w:t>其他教学运转支出（万元）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5F458">
            <w:pPr>
              <w:jc w:val="center"/>
            </w:pPr>
            <w:r>
              <w:rPr>
                <w:rFonts w:ascii="宋体" w:hAnsi="宋体" w:eastAsia="宋体"/>
                <w:sz w:val="16"/>
              </w:rPr>
              <w:t>&lt;=555.31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E177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BDC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E536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404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F20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0D072">
            <w:pPr>
              <w:jc w:val="center"/>
            </w:pPr>
            <w:r>
              <w:rPr>
                <w:rFonts w:ascii="宋体" w:hAnsi="宋体" w:eastAsia="宋体"/>
                <w:sz w:val="16"/>
              </w:rPr>
              <w:t>=555.31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3E14B">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BBDF4">
            <w:pPr>
              <w:jc w:val="center"/>
            </w:pPr>
          </w:p>
        </w:tc>
      </w:tr>
      <w:tr w14:paraId="3D9C6D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C89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24A8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8094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45D95">
            <w:pPr>
              <w:jc w:val="center"/>
            </w:pPr>
            <w:r>
              <w:rPr>
                <w:rFonts w:ascii="宋体" w:hAnsi="宋体" w:eastAsia="宋体"/>
                <w:sz w:val="16"/>
              </w:rPr>
              <w:t>保障学院教育教学运转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1979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F68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6B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142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251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5FB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54E0C">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4AF4">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83D35">
            <w:pPr>
              <w:jc w:val="center"/>
            </w:pPr>
            <w:r>
              <w:rPr>
                <w:rFonts w:ascii="宋体" w:hAnsi="宋体" w:eastAsia="宋体"/>
                <w:sz w:val="16"/>
              </w:rPr>
              <w:t>偏差原因分析：根据满意度调查问卷，发放问卷60份，其中36人选择“非常有效”，24人选择“有效”，造成偏差；偏差改进措施：进一步加强宣传管理，促进政策的有效执行。</w:t>
            </w:r>
          </w:p>
        </w:tc>
      </w:tr>
      <w:tr w14:paraId="4EABEE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CFA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8F98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501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4EB74">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F6F5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C65E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12D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9A6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25BA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1C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F31C5">
            <w:pPr>
              <w:jc w:val="center"/>
            </w:pPr>
            <w:r>
              <w:rPr>
                <w:rFonts w:ascii="宋体" w:hAnsi="宋体" w:eastAsia="宋体"/>
                <w:sz w:val="16"/>
              </w:rPr>
              <w:t>=95.73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7698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92D18">
            <w:pPr>
              <w:jc w:val="center"/>
            </w:pPr>
            <w:r>
              <w:rPr>
                <w:rFonts w:ascii="宋体" w:hAnsi="宋体" w:eastAsia="宋体"/>
                <w:sz w:val="16"/>
              </w:rPr>
              <w:t>偏差原因分析：设置预期指标时，标准较低，实际完成率较好；偏差改进措施：充分考虑客观因素，增强前期预算准确性。</w:t>
            </w:r>
          </w:p>
        </w:tc>
      </w:tr>
      <w:tr w14:paraId="53F4A0E9">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66ABF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CBF7E">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325E93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C0E37">
            <w:pPr>
              <w:jc w:val="center"/>
            </w:pPr>
            <w:r>
              <w:rPr>
                <w:rFonts w:ascii="宋体" w:hAnsi="宋体" w:eastAsia="宋体"/>
                <w:sz w:val="16"/>
              </w:rPr>
              <w:t>79.63分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5F21AB78"/>
        </w:tc>
      </w:tr>
    </w:tbl>
    <w:p w14:paraId="7DF5A1C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632"/>
        <w:gridCol w:w="632"/>
        <w:gridCol w:w="632"/>
      </w:tblGrid>
      <w:tr w14:paraId="66B80E06">
        <w:tblPrEx>
          <w:tblCellMar>
            <w:top w:w="0" w:type="dxa"/>
            <w:left w:w="108" w:type="dxa"/>
            <w:bottom w:w="0" w:type="dxa"/>
            <w:right w:w="108" w:type="dxa"/>
          </w:tblCellMar>
        </w:tblPrEx>
        <w:tc>
          <w:tcPr>
            <w:tcW w:w="8848" w:type="dxa"/>
            <w:gridSpan w:val="14"/>
            <w:vAlign w:val="center"/>
          </w:tcPr>
          <w:p w14:paraId="534D3D54">
            <w:pPr>
              <w:jc w:val="center"/>
            </w:pPr>
            <w:r>
              <w:rPr>
                <w:rFonts w:ascii="宋体" w:hAnsi="宋体" w:eastAsia="宋体"/>
                <w:sz w:val="24"/>
              </w:rPr>
              <w:t>项目支出绩效自评表</w:t>
            </w:r>
          </w:p>
        </w:tc>
      </w:tr>
      <w:tr w14:paraId="5DCE9B6F">
        <w:tblPrEx>
          <w:tblCellMar>
            <w:top w:w="0" w:type="dxa"/>
            <w:left w:w="108" w:type="dxa"/>
            <w:bottom w:w="0" w:type="dxa"/>
            <w:right w:w="108" w:type="dxa"/>
          </w:tblCellMar>
        </w:tblPrEx>
        <w:tc>
          <w:tcPr>
            <w:tcW w:w="8848" w:type="dxa"/>
            <w:gridSpan w:val="14"/>
            <w:vAlign w:val="center"/>
          </w:tcPr>
          <w:p w14:paraId="11532687">
            <w:pPr>
              <w:jc w:val="center"/>
            </w:pPr>
            <w:r>
              <w:rPr>
                <w:rFonts w:ascii="宋体" w:hAnsi="宋体" w:eastAsia="宋体"/>
                <w:sz w:val="24"/>
              </w:rPr>
              <w:t>(2024年度)</w:t>
            </w:r>
          </w:p>
        </w:tc>
      </w:tr>
      <w:tr w14:paraId="03D6CE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D1FC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CE7168">
            <w:pPr>
              <w:jc w:val="center"/>
            </w:pPr>
            <w:r>
              <w:rPr>
                <w:rFonts w:ascii="宋体" w:hAnsi="宋体" w:eastAsia="宋体"/>
                <w:sz w:val="16"/>
              </w:rPr>
              <w:t>提前下达2023年学生资助补助经费预算（中央直达资金）（中职助学金）</w:t>
            </w:r>
          </w:p>
        </w:tc>
      </w:tr>
      <w:tr w14:paraId="1EBB79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D308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D93C91">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5B60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EC4ED7">
            <w:pPr>
              <w:jc w:val="center"/>
            </w:pPr>
            <w:r>
              <w:rPr>
                <w:rFonts w:ascii="宋体" w:hAnsi="宋体" w:eastAsia="宋体"/>
                <w:sz w:val="16"/>
              </w:rPr>
              <w:t>新疆维吾尔自治区阿克苏职业技术学院</w:t>
            </w:r>
          </w:p>
        </w:tc>
      </w:tr>
      <w:tr w14:paraId="18B372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1B470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40BA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B875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646F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64AD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6101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93F0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5F4F2">
            <w:pPr>
              <w:jc w:val="center"/>
            </w:pPr>
            <w:r>
              <w:rPr>
                <w:rFonts w:ascii="宋体" w:hAnsi="宋体" w:eastAsia="宋体"/>
                <w:sz w:val="16"/>
              </w:rPr>
              <w:t>得分</w:t>
            </w:r>
          </w:p>
        </w:tc>
      </w:tr>
      <w:tr w14:paraId="41189B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16E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0085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49914">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8DAB3">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991C3">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37A5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3E68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0B539">
            <w:pPr>
              <w:jc w:val="center"/>
            </w:pPr>
            <w:r>
              <w:rPr>
                <w:rFonts w:ascii="宋体" w:hAnsi="宋体" w:eastAsia="宋体"/>
                <w:sz w:val="16"/>
              </w:rPr>
              <w:t>10.00分</w:t>
            </w:r>
          </w:p>
        </w:tc>
      </w:tr>
      <w:tr w14:paraId="22D61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FA2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3E6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EDFA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D4EA0">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9253A">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999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7C8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7E5E">
            <w:pPr>
              <w:jc w:val="center"/>
            </w:pPr>
            <w:r>
              <w:rPr>
                <w:rFonts w:ascii="宋体" w:hAnsi="宋体" w:eastAsia="宋体"/>
                <w:sz w:val="16"/>
              </w:rPr>
              <w:t>—</w:t>
            </w:r>
          </w:p>
        </w:tc>
      </w:tr>
      <w:tr w14:paraId="7A348E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805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79D6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F7E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78A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D63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046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994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BDBE1">
            <w:pPr>
              <w:jc w:val="center"/>
            </w:pPr>
            <w:r>
              <w:rPr>
                <w:rFonts w:ascii="宋体" w:hAnsi="宋体" w:eastAsia="宋体"/>
                <w:sz w:val="16"/>
              </w:rPr>
              <w:t>—</w:t>
            </w:r>
          </w:p>
        </w:tc>
      </w:tr>
      <w:tr w14:paraId="5BC704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FEE649">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AF5F1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5DD258">
            <w:pPr>
              <w:jc w:val="center"/>
            </w:pPr>
            <w:r>
              <w:rPr>
                <w:rFonts w:ascii="宋体" w:hAnsi="宋体" w:eastAsia="宋体"/>
                <w:sz w:val="16"/>
              </w:rPr>
              <w:t>实际完成情况</w:t>
            </w:r>
          </w:p>
        </w:tc>
      </w:tr>
      <w:tr w14:paraId="122B3E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F0E7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8738A6">
            <w:pPr>
              <w:jc w:val="both"/>
            </w:pPr>
            <w:r>
              <w:rPr>
                <w:rFonts w:ascii="宋体" w:hAnsi="宋体" w:eastAsia="宋体"/>
                <w:sz w:val="16"/>
              </w:rPr>
              <w:t>本项目安排资金8万元，计划补发中职学生资助82人次。通过本项目的实施，在普通高中及中职国家助学金名额分配时，适当向农村地区、贫困地区和民族地区倾斜，能够有效减轻学生家庭经济负担。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93F14F">
            <w:pPr>
              <w:jc w:val="both"/>
            </w:pPr>
            <w:r>
              <w:rPr>
                <w:rFonts w:ascii="宋体" w:hAnsi="宋体" w:eastAsia="宋体"/>
                <w:sz w:val="16"/>
              </w:rPr>
              <w:t>本项目已于2024年5月完成，共计支出8.00万元，预算执行率为100%，共计补发中职学生资助82人次。通过本项目的实施，在普通高中及中职国家助学金名额分配时，适当向农村地区、贫困地区和民族地区倾斜，有效减轻了学生家庭经济负担。</w:t>
            </w:r>
          </w:p>
        </w:tc>
      </w:tr>
      <w:tr w14:paraId="4AC23D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742B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5815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FB8C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A6CA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3559B">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35E4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ADBE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A7C9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29EA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5A19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F38C">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3B4B4">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FBDD3">
            <w:pPr>
              <w:jc w:val="center"/>
            </w:pPr>
            <w:r>
              <w:rPr>
                <w:rFonts w:ascii="宋体" w:hAnsi="宋体" w:eastAsia="宋体"/>
                <w:sz w:val="16"/>
              </w:rPr>
              <w:t>偏差原因分析及改进措施</w:t>
            </w:r>
          </w:p>
        </w:tc>
      </w:tr>
      <w:tr w14:paraId="1E6010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6FBE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CF78D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EC07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F09AD">
            <w:pPr>
              <w:jc w:val="center"/>
            </w:pPr>
            <w:r>
              <w:rPr>
                <w:rFonts w:ascii="宋体" w:hAnsi="宋体" w:eastAsia="宋体"/>
                <w:sz w:val="16"/>
              </w:rPr>
              <w:t>补发资助学生人数（人次）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D5607">
            <w:pPr>
              <w:jc w:val="center"/>
            </w:pPr>
            <w:r>
              <w:rPr>
                <w:rFonts w:ascii="宋体" w:hAnsi="宋体" w:eastAsia="宋体"/>
                <w:sz w:val="16"/>
              </w:rPr>
              <w:t>&gt;=82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21C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5E073">
            <w:pPr>
              <w:jc w:val="center"/>
            </w:pPr>
            <w:r>
              <w:rPr>
                <w:rFonts w:ascii="宋体" w:hAnsi="宋体" w:eastAsia="宋体"/>
                <w:sz w:val="16"/>
              </w:rPr>
              <w:t>=1918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FE8C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D95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ED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E9096">
            <w:pPr>
              <w:jc w:val="center"/>
            </w:pPr>
            <w:r>
              <w:rPr>
                <w:rFonts w:ascii="宋体" w:hAnsi="宋体" w:eastAsia="宋体"/>
                <w:sz w:val="16"/>
              </w:rPr>
              <w:t>=82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BDC10">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AF0F5">
            <w:pPr>
              <w:jc w:val="center"/>
            </w:pPr>
          </w:p>
        </w:tc>
      </w:tr>
      <w:tr w14:paraId="5A6615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91E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D34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6F303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F84D2">
            <w:pPr>
              <w:jc w:val="center"/>
            </w:pPr>
            <w:r>
              <w:rPr>
                <w:rFonts w:ascii="宋体" w:hAnsi="宋体" w:eastAsia="宋体"/>
                <w:sz w:val="16"/>
              </w:rPr>
              <w:t>中职国家助学金应受助学生受助资助比例（%）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D0E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520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762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371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16E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F854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3DB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B100">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E9780">
            <w:pPr>
              <w:jc w:val="center"/>
            </w:pPr>
          </w:p>
        </w:tc>
      </w:tr>
      <w:tr w14:paraId="0F6E2C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ED3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460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300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EE991">
            <w:pPr>
              <w:jc w:val="center"/>
            </w:pPr>
            <w:r>
              <w:rPr>
                <w:rFonts w:ascii="宋体" w:hAnsi="宋体" w:eastAsia="宋体"/>
                <w:sz w:val="16"/>
              </w:rPr>
              <w:t>发放对象认定准确率（%）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D4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373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F1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2DB3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3FC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E90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9B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6531B">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FBD4B">
            <w:pPr>
              <w:jc w:val="center"/>
            </w:pPr>
          </w:p>
        </w:tc>
      </w:tr>
      <w:tr w14:paraId="7A08CF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4BD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334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DC8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83BB7">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998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E2F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36B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127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A82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558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3C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03140">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FB219">
            <w:pPr>
              <w:jc w:val="center"/>
            </w:pPr>
          </w:p>
        </w:tc>
      </w:tr>
      <w:tr w14:paraId="3491D0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264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0D75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4ADE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F1B00">
            <w:pPr>
              <w:jc w:val="center"/>
            </w:pPr>
            <w:r>
              <w:rPr>
                <w:rFonts w:ascii="宋体" w:hAnsi="宋体" w:eastAsia="宋体"/>
                <w:sz w:val="16"/>
              </w:rPr>
              <w:t>奖助学金按规定及时发放率（%）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DA6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61E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A12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F5C8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EA1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C53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734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4B4BB">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FCF31">
            <w:pPr>
              <w:jc w:val="center"/>
            </w:pPr>
          </w:p>
        </w:tc>
      </w:tr>
      <w:tr w14:paraId="3DCA8A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D88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53D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87D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93D6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767DE">
            <w:pPr>
              <w:jc w:val="center"/>
            </w:pPr>
            <w:r>
              <w:rPr>
                <w:rFonts w:ascii="宋体" w:hAnsi="宋体" w:eastAsia="宋体"/>
                <w:sz w:val="16"/>
              </w:rPr>
              <w:t>2024年9月1日前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938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EB0A7">
            <w:pPr>
              <w:jc w:val="center"/>
            </w:pPr>
            <w:r>
              <w:rPr>
                <w:rFonts w:ascii="宋体" w:hAnsi="宋体" w:eastAsia="宋体"/>
                <w:sz w:val="16"/>
              </w:rPr>
              <w:t>2023年11月30日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C2E9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254D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5A4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EC042">
            <w:pPr>
              <w:jc w:val="center"/>
            </w:pPr>
            <w:r>
              <w:rPr>
                <w:rFonts w:ascii="宋体" w:hAnsi="宋体" w:eastAsia="宋体"/>
                <w:sz w:val="16"/>
              </w:rPr>
              <w:t>2024年5月28日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F0F67">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ED727">
            <w:pPr>
              <w:jc w:val="center"/>
            </w:pPr>
          </w:p>
        </w:tc>
      </w:tr>
      <w:tr w14:paraId="5855F6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932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06EF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4FA2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6877E">
            <w:pPr>
              <w:jc w:val="center"/>
            </w:pPr>
            <w:r>
              <w:rPr>
                <w:rFonts w:ascii="宋体" w:hAnsi="宋体" w:eastAsia="宋体"/>
                <w:sz w:val="16"/>
              </w:rPr>
              <w:t>中职国家助学金人均资助标准（元/学期）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462B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3CC1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04995">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18A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04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48EF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72F3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8316">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69A0F">
            <w:pPr>
              <w:jc w:val="center"/>
            </w:pPr>
          </w:p>
        </w:tc>
      </w:tr>
      <w:tr w14:paraId="287424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F2F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5108B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FC74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F989B">
            <w:pPr>
              <w:jc w:val="center"/>
            </w:pPr>
            <w:r>
              <w:rPr>
                <w:rFonts w:ascii="宋体" w:hAnsi="宋体" w:eastAsia="宋体"/>
                <w:sz w:val="16"/>
              </w:rPr>
              <w:t>减轻学生家庭经济负担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36CA2">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C58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1F02E">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4A3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C66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31B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BF13">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6D63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EE725">
            <w:pPr>
              <w:jc w:val="center"/>
            </w:pPr>
            <w:r>
              <w:rPr>
                <w:rFonts w:ascii="宋体" w:hAnsi="宋体" w:eastAsia="宋体"/>
                <w:sz w:val="16"/>
              </w:rPr>
              <w:t>偏差原因分析：经问卷调查7人认为未减轻学生家庭经济负担，造成指标偏差。偏差改进措施：进一步优化项目预算的执行和安排。</w:t>
            </w:r>
          </w:p>
        </w:tc>
      </w:tr>
      <w:tr w14:paraId="3969E5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053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ADF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66B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D0185">
            <w:pPr>
              <w:jc w:val="center"/>
            </w:pPr>
            <w:r>
              <w:rPr>
                <w:rFonts w:ascii="宋体" w:hAnsi="宋体" w:eastAsia="宋体"/>
                <w:sz w:val="16"/>
              </w:rPr>
              <w:t>在普通高中及中职国家助学金名额分配时，适当向农村地区、贫困地区和民族地区倾斜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B17D9">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94B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97BD6">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B4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6353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067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6A28">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540C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DAFF4">
            <w:pPr>
              <w:jc w:val="center"/>
            </w:pPr>
          </w:p>
        </w:tc>
      </w:tr>
      <w:tr w14:paraId="5604F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F56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09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6A8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A8E36">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36CC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E6E9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E80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1B5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11BD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287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89EAC">
            <w:pPr>
              <w:jc w:val="center"/>
            </w:pPr>
            <w:r>
              <w:rPr>
                <w:rFonts w:ascii="宋体" w:hAnsi="宋体" w:eastAsia="宋体"/>
                <w:sz w:val="16"/>
              </w:rPr>
              <w:t>=98.61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59A7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FA613">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48C6FFF1">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BB7B9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10905">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2DBECE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92ED5">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1AE8E95C"/>
        </w:tc>
      </w:tr>
    </w:tbl>
    <w:p w14:paraId="25F95B78">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96"/>
        <w:gridCol w:w="776"/>
        <w:gridCol w:w="625"/>
        <w:gridCol w:w="629"/>
        <w:gridCol w:w="627"/>
        <w:gridCol w:w="625"/>
        <w:gridCol w:w="625"/>
        <w:gridCol w:w="696"/>
        <w:gridCol w:w="632"/>
        <w:gridCol w:w="617"/>
        <w:gridCol w:w="633"/>
      </w:tblGrid>
      <w:tr w14:paraId="12C63CCA">
        <w:tblPrEx>
          <w:tblCellMar>
            <w:top w:w="0" w:type="dxa"/>
            <w:left w:w="108" w:type="dxa"/>
            <w:bottom w:w="0" w:type="dxa"/>
            <w:right w:w="108" w:type="dxa"/>
          </w:tblCellMar>
        </w:tblPrEx>
        <w:tc>
          <w:tcPr>
            <w:tcW w:w="8848" w:type="dxa"/>
            <w:gridSpan w:val="14"/>
            <w:vAlign w:val="center"/>
          </w:tcPr>
          <w:p w14:paraId="17F803C8">
            <w:pPr>
              <w:jc w:val="center"/>
            </w:pPr>
            <w:r>
              <w:rPr>
                <w:rFonts w:ascii="宋体" w:hAnsi="宋体" w:eastAsia="宋体"/>
                <w:sz w:val="24"/>
              </w:rPr>
              <w:t>项目支出绩效自评表</w:t>
            </w:r>
          </w:p>
        </w:tc>
      </w:tr>
      <w:tr w14:paraId="2C9517DA">
        <w:tblPrEx>
          <w:tblCellMar>
            <w:top w:w="0" w:type="dxa"/>
            <w:left w:w="108" w:type="dxa"/>
            <w:bottom w:w="0" w:type="dxa"/>
            <w:right w:w="108" w:type="dxa"/>
          </w:tblCellMar>
        </w:tblPrEx>
        <w:tc>
          <w:tcPr>
            <w:tcW w:w="8848" w:type="dxa"/>
            <w:gridSpan w:val="14"/>
            <w:vAlign w:val="center"/>
          </w:tcPr>
          <w:p w14:paraId="386123C0">
            <w:pPr>
              <w:jc w:val="center"/>
            </w:pPr>
            <w:r>
              <w:rPr>
                <w:rFonts w:ascii="宋体" w:hAnsi="宋体" w:eastAsia="宋体"/>
                <w:sz w:val="24"/>
              </w:rPr>
              <w:t>(2024年度)</w:t>
            </w:r>
          </w:p>
        </w:tc>
      </w:tr>
      <w:tr w14:paraId="4395BA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83C2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AC8E22">
            <w:pPr>
              <w:jc w:val="center"/>
            </w:pPr>
            <w:r>
              <w:rPr>
                <w:rFonts w:ascii="宋体" w:hAnsi="宋体" w:eastAsia="宋体"/>
                <w:sz w:val="16"/>
              </w:rPr>
              <w:t>提前下达2024年中央农业经营主体能力提升资金预算</w:t>
            </w:r>
          </w:p>
        </w:tc>
      </w:tr>
      <w:tr w14:paraId="0C73F6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873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9251AA">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58E5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A3C283">
            <w:pPr>
              <w:jc w:val="center"/>
            </w:pPr>
            <w:r>
              <w:rPr>
                <w:rFonts w:ascii="宋体" w:hAnsi="宋体" w:eastAsia="宋体"/>
                <w:sz w:val="16"/>
              </w:rPr>
              <w:t>新疆维吾尔自治区阿克苏职业技术学院</w:t>
            </w:r>
          </w:p>
        </w:tc>
      </w:tr>
      <w:tr w14:paraId="61AFFA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9E23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2CDC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06D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78F0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D21B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A8E0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72CF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CC49B">
            <w:pPr>
              <w:jc w:val="center"/>
            </w:pPr>
            <w:r>
              <w:rPr>
                <w:rFonts w:ascii="宋体" w:hAnsi="宋体" w:eastAsia="宋体"/>
                <w:sz w:val="16"/>
              </w:rPr>
              <w:t>得分</w:t>
            </w:r>
          </w:p>
        </w:tc>
      </w:tr>
      <w:tr w14:paraId="71B3F4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555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549D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465A7">
            <w:pPr>
              <w:jc w:val="center"/>
            </w:pPr>
            <w:r>
              <w:rPr>
                <w:rFonts w:ascii="宋体" w:hAnsi="宋体" w:eastAsia="宋体"/>
                <w:sz w:val="16"/>
              </w:rPr>
              <w:t>103.88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9AFB5">
            <w:pPr>
              <w:jc w:val="center"/>
            </w:pPr>
            <w:r>
              <w:rPr>
                <w:rFonts w:ascii="宋体" w:hAnsi="宋体" w:eastAsia="宋体"/>
                <w:sz w:val="16"/>
              </w:rPr>
              <w:t>103.88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7BA37">
            <w:pPr>
              <w:jc w:val="center"/>
            </w:pPr>
            <w:r>
              <w:rPr>
                <w:rFonts w:ascii="宋体" w:hAnsi="宋体" w:eastAsia="宋体"/>
                <w:sz w:val="16"/>
              </w:rPr>
              <w:t>103.88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8781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65DC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6C378">
            <w:pPr>
              <w:jc w:val="center"/>
            </w:pPr>
            <w:r>
              <w:rPr>
                <w:rFonts w:ascii="宋体" w:hAnsi="宋体" w:eastAsia="宋体"/>
                <w:sz w:val="16"/>
              </w:rPr>
              <w:t>10.00分</w:t>
            </w:r>
          </w:p>
        </w:tc>
      </w:tr>
      <w:tr w14:paraId="5403FA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5E4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B365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B76A0">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6E477">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559F1">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2D1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BEF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5956B">
            <w:pPr>
              <w:jc w:val="center"/>
            </w:pPr>
            <w:r>
              <w:rPr>
                <w:rFonts w:ascii="宋体" w:hAnsi="宋体" w:eastAsia="宋体"/>
                <w:sz w:val="16"/>
              </w:rPr>
              <w:t>—</w:t>
            </w:r>
          </w:p>
        </w:tc>
      </w:tr>
      <w:tr w14:paraId="597D2E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BFC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0D03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AC88D">
            <w:pPr>
              <w:jc w:val="center"/>
            </w:pPr>
            <w:r>
              <w:rPr>
                <w:rFonts w:hint="eastAsia" w:ascii="宋体" w:hAnsi="宋体"/>
                <w:sz w:val="16"/>
                <w:lang w:val="en-US" w:eastAsia="zh-CN"/>
              </w:rPr>
              <w:t>3</w:t>
            </w:r>
            <w:r>
              <w:rPr>
                <w:rFonts w:ascii="宋体" w:hAnsi="宋体" w:eastAsia="宋体"/>
                <w:sz w:val="16"/>
              </w:rPr>
              <w:t>.</w:t>
            </w:r>
            <w:r>
              <w:rPr>
                <w:rFonts w:hint="eastAsia" w:ascii="宋体" w:hAnsi="宋体"/>
                <w:sz w:val="16"/>
                <w:lang w:val="en-US" w:eastAsia="zh-CN"/>
              </w:rPr>
              <w:t>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50802">
            <w:pPr>
              <w:jc w:val="center"/>
            </w:pPr>
            <w:r>
              <w:rPr>
                <w:rFonts w:hint="eastAsia" w:ascii="宋体" w:hAnsi="宋体"/>
                <w:sz w:val="16"/>
                <w:lang w:val="en-US" w:eastAsia="zh-CN"/>
              </w:rPr>
              <w:t>3</w:t>
            </w:r>
            <w:r>
              <w:rPr>
                <w:rFonts w:ascii="宋体" w:hAnsi="宋体" w:eastAsia="宋体"/>
                <w:sz w:val="16"/>
              </w:rPr>
              <w:t>.</w:t>
            </w:r>
            <w:r>
              <w:rPr>
                <w:rFonts w:hint="eastAsia" w:ascii="宋体" w:hAnsi="宋体"/>
                <w:sz w:val="16"/>
                <w:lang w:val="en-US" w:eastAsia="zh-CN"/>
              </w:rPr>
              <w:t>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E439D">
            <w:pPr>
              <w:jc w:val="center"/>
              <w:rPr>
                <w:rFonts w:hint="default" w:eastAsia="宋体"/>
                <w:lang w:val="en-US" w:eastAsia="zh-CN"/>
              </w:rPr>
            </w:pPr>
            <w:r>
              <w:rPr>
                <w:rFonts w:hint="eastAsia" w:ascii="宋体" w:hAnsi="宋体"/>
                <w:sz w:val="16"/>
                <w:lang w:val="en-US" w:eastAsia="zh-CN"/>
              </w:rPr>
              <w:t>3</w:t>
            </w:r>
            <w:r>
              <w:rPr>
                <w:rFonts w:ascii="宋体" w:hAnsi="宋体" w:eastAsia="宋体"/>
                <w:sz w:val="16"/>
              </w:rPr>
              <w:t>.</w:t>
            </w:r>
            <w:r>
              <w:rPr>
                <w:rFonts w:hint="eastAsia" w:ascii="宋体" w:hAnsi="宋体"/>
                <w:sz w:val="16"/>
                <w:lang w:val="en-US" w:eastAsia="zh-CN"/>
              </w:rPr>
              <w:t>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4AC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C79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C4D13">
            <w:pPr>
              <w:jc w:val="center"/>
            </w:pPr>
            <w:r>
              <w:rPr>
                <w:rFonts w:ascii="宋体" w:hAnsi="宋体" w:eastAsia="宋体"/>
                <w:sz w:val="16"/>
              </w:rPr>
              <w:t>—</w:t>
            </w:r>
          </w:p>
        </w:tc>
      </w:tr>
      <w:tr w14:paraId="6549A9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A7AB4">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C2386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C90CE7">
            <w:pPr>
              <w:jc w:val="center"/>
            </w:pPr>
            <w:r>
              <w:rPr>
                <w:rFonts w:ascii="宋体" w:hAnsi="宋体" w:eastAsia="宋体"/>
                <w:sz w:val="16"/>
              </w:rPr>
              <w:t>实际完成情况</w:t>
            </w:r>
          </w:p>
        </w:tc>
      </w:tr>
      <w:tr w14:paraId="4F56AA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BE92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1BFDC2">
            <w:pPr>
              <w:jc w:val="both"/>
            </w:pPr>
            <w:r>
              <w:rPr>
                <w:rFonts w:ascii="宋体" w:hAnsi="宋体" w:eastAsia="宋体"/>
                <w:sz w:val="16"/>
              </w:rPr>
              <w:t>本项目总资金103.88万元，项目计划培训高素质农民250人；通过项目的实施有效增强高素质农民生产能力和经营能力。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DE2628">
            <w:pPr>
              <w:jc w:val="both"/>
            </w:pPr>
            <w:r>
              <w:rPr>
                <w:rFonts w:ascii="宋体" w:hAnsi="宋体" w:eastAsia="宋体"/>
                <w:sz w:val="16"/>
              </w:rPr>
              <w:t>本项目于2024年12月完成，共计支出103.88万元，预算执行率为100.0%，已完成培训高素质农民250人。通过本项目的实施，有效增强了高素质农民生产能力和经营能力。</w:t>
            </w:r>
          </w:p>
        </w:tc>
      </w:tr>
      <w:tr w14:paraId="5F84D5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E9D0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8B3F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C57F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DD24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5FEFD">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F42A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9447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2487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FA3A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D50A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F0364">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7780">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249B5">
            <w:pPr>
              <w:jc w:val="center"/>
            </w:pPr>
            <w:r>
              <w:rPr>
                <w:rFonts w:ascii="宋体" w:hAnsi="宋体" w:eastAsia="宋体"/>
                <w:sz w:val="16"/>
              </w:rPr>
              <w:t>偏差原因分析及改进措施</w:t>
            </w:r>
          </w:p>
        </w:tc>
      </w:tr>
      <w:tr w14:paraId="0638B4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9B8A1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9CBEF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6FFC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83D68">
            <w:pPr>
              <w:jc w:val="center"/>
            </w:pPr>
            <w:r>
              <w:rPr>
                <w:rFonts w:ascii="宋体" w:hAnsi="宋体" w:eastAsia="宋体"/>
                <w:sz w:val="16"/>
              </w:rPr>
              <w:t>高素质农民培训数量（人）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C6037">
            <w:pPr>
              <w:jc w:val="center"/>
            </w:pPr>
            <w:r>
              <w:rPr>
                <w:rFonts w:ascii="宋体" w:hAnsi="宋体" w:eastAsia="宋体"/>
                <w:sz w:val="16"/>
              </w:rPr>
              <w:t>&gt;=250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2DE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BD32C">
            <w:pPr>
              <w:jc w:val="center"/>
            </w:pPr>
            <w:r>
              <w:rPr>
                <w:rFonts w:ascii="宋体" w:hAnsi="宋体" w:eastAsia="宋体"/>
                <w:sz w:val="16"/>
              </w:rPr>
              <w:t>=250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23CA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AC7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DFD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2042D">
            <w:pPr>
              <w:jc w:val="center"/>
            </w:pPr>
            <w:r>
              <w:rPr>
                <w:rFonts w:ascii="宋体" w:hAnsi="宋体" w:eastAsia="宋体"/>
                <w:sz w:val="16"/>
              </w:rPr>
              <w:t>=250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9EA03">
            <w:pPr>
              <w:jc w:val="center"/>
            </w:pPr>
            <w:r>
              <w:rPr>
                <w:rFonts w:ascii="宋体" w:hAnsi="宋体" w:eastAsia="宋体"/>
                <w:sz w:val="16"/>
              </w:rPr>
              <w:t>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D29B7">
            <w:pPr>
              <w:jc w:val="center"/>
            </w:pPr>
          </w:p>
        </w:tc>
      </w:tr>
      <w:tr w14:paraId="352209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34C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09F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0A40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C0562">
            <w:pPr>
              <w:jc w:val="center"/>
            </w:pPr>
            <w:r>
              <w:rPr>
                <w:rFonts w:ascii="宋体" w:hAnsi="宋体" w:eastAsia="宋体"/>
                <w:sz w:val="16"/>
              </w:rPr>
              <w:t>参训学员达标率（%）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4846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606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9FE8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7354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AD1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5F20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806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8FE83">
            <w:pPr>
              <w:jc w:val="center"/>
            </w:pPr>
            <w:r>
              <w:rPr>
                <w:rFonts w:ascii="宋体" w:hAnsi="宋体" w:eastAsia="宋体"/>
                <w:sz w:val="16"/>
              </w:rPr>
              <w:t>7.11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C1685">
            <w:pPr>
              <w:jc w:val="center"/>
            </w:pPr>
            <w:r>
              <w:rPr>
                <w:rFonts w:ascii="宋体" w:hAnsi="宋体" w:eastAsia="宋体"/>
                <w:sz w:val="16"/>
              </w:rPr>
              <w:t>偏差原因分析：项目前期未能充分考虑各方面因素，指标设置比较保守；偏差改进措施：从高从严设置指标。</w:t>
            </w:r>
          </w:p>
        </w:tc>
      </w:tr>
      <w:tr w14:paraId="2F07E9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03C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4A9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9C7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367F1">
            <w:pPr>
              <w:jc w:val="center"/>
            </w:pPr>
            <w:r>
              <w:rPr>
                <w:rFonts w:ascii="宋体" w:hAnsi="宋体" w:eastAsia="宋体"/>
                <w:sz w:val="16"/>
              </w:rPr>
              <w:t>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15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B88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799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05D9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47F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324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13D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7D499">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AA51C">
            <w:pPr>
              <w:jc w:val="center"/>
            </w:pPr>
          </w:p>
        </w:tc>
      </w:tr>
      <w:tr w14:paraId="1F3484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05F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8A4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751D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BE2C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B4C9F">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EC5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94814">
            <w:pPr>
              <w:jc w:val="center"/>
            </w:pPr>
            <w:r>
              <w:rPr>
                <w:rFonts w:ascii="宋体" w:hAnsi="宋体" w:eastAsia="宋体"/>
                <w:sz w:val="16"/>
              </w:rPr>
              <w:t>2023年12月25日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5B88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3568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878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3F219">
            <w:pPr>
              <w:jc w:val="center"/>
            </w:pPr>
            <w:r>
              <w:rPr>
                <w:rFonts w:ascii="宋体" w:hAnsi="宋体" w:eastAsia="宋体"/>
                <w:sz w:val="16"/>
              </w:rPr>
              <w:t>2024年12月19日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BA748">
            <w:pPr>
              <w:jc w:val="center"/>
            </w:pPr>
            <w:r>
              <w:rPr>
                <w:rFonts w:ascii="宋体" w:hAnsi="宋体" w:eastAsia="宋体"/>
                <w:sz w:val="16"/>
              </w:rPr>
              <w:t>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E4EBE">
            <w:pPr>
              <w:jc w:val="center"/>
            </w:pPr>
          </w:p>
        </w:tc>
      </w:tr>
      <w:tr w14:paraId="1D5825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3A92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5B6F1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1BBD8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5C33F">
            <w:pPr>
              <w:jc w:val="center"/>
            </w:pPr>
            <w:r>
              <w:rPr>
                <w:rFonts w:ascii="宋体" w:hAnsi="宋体" w:eastAsia="宋体"/>
                <w:sz w:val="16"/>
              </w:rPr>
              <w:t>政府采购经费（万元）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A0FE2">
            <w:pPr>
              <w:jc w:val="center"/>
            </w:pPr>
            <w:r>
              <w:rPr>
                <w:rFonts w:ascii="宋体" w:hAnsi="宋体" w:eastAsia="宋体"/>
                <w:sz w:val="16"/>
              </w:rPr>
              <w:t>&lt;=26.47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3628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9F9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DD8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6EC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F2B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8760F">
            <w:pPr>
              <w:jc w:val="center"/>
            </w:pPr>
            <w:r>
              <w:rPr>
                <w:rFonts w:ascii="宋体" w:hAnsi="宋体" w:eastAsia="宋体"/>
                <w:sz w:val="16"/>
              </w:rPr>
              <w:t>=26.47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039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CBF0E">
            <w:pPr>
              <w:jc w:val="center"/>
            </w:pPr>
          </w:p>
        </w:tc>
      </w:tr>
      <w:tr w14:paraId="11ABD4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D24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4E1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F16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C580C">
            <w:pPr>
              <w:jc w:val="center"/>
            </w:pPr>
            <w:r>
              <w:rPr>
                <w:rFonts w:ascii="宋体" w:hAnsi="宋体" w:eastAsia="宋体"/>
                <w:sz w:val="16"/>
              </w:rPr>
              <w:t>非政府采购经费（万元）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FB531">
            <w:pPr>
              <w:jc w:val="center"/>
            </w:pPr>
            <w:r>
              <w:rPr>
                <w:rFonts w:ascii="宋体" w:hAnsi="宋体" w:eastAsia="宋体"/>
                <w:sz w:val="16"/>
              </w:rPr>
              <w:t>&lt;=77.41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3394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2FA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6EA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E3F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257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A43F">
            <w:pPr>
              <w:jc w:val="center"/>
            </w:pPr>
            <w:r>
              <w:rPr>
                <w:rFonts w:ascii="宋体" w:hAnsi="宋体" w:eastAsia="宋体"/>
                <w:sz w:val="16"/>
              </w:rPr>
              <w:t>=77.41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5FF4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EDD8D">
            <w:pPr>
              <w:jc w:val="center"/>
            </w:pPr>
          </w:p>
        </w:tc>
      </w:tr>
      <w:tr w14:paraId="695C96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DB6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382D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3623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D084D">
            <w:pPr>
              <w:jc w:val="center"/>
            </w:pPr>
            <w:r>
              <w:rPr>
                <w:rFonts w:ascii="宋体" w:hAnsi="宋体" w:eastAsia="宋体"/>
                <w:sz w:val="16"/>
              </w:rPr>
              <w:t>高素质农民生产能力和经营能力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31B96">
            <w:pPr>
              <w:jc w:val="center"/>
            </w:pPr>
            <w:r>
              <w:rPr>
                <w:rFonts w:ascii="宋体" w:hAnsi="宋体" w:eastAsia="宋体"/>
                <w:sz w:val="16"/>
              </w:rPr>
              <w:t>明显增强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AFC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185D6">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22F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3FA4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F9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B882C">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C064F">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EF08C">
            <w:pPr>
              <w:jc w:val="center"/>
            </w:pPr>
            <w:r>
              <w:rPr>
                <w:rFonts w:ascii="宋体" w:hAnsi="宋体" w:eastAsia="宋体"/>
                <w:sz w:val="16"/>
              </w:rPr>
              <w:t>偏差原因分析：项目成员经验不足，对项目进度预估不够准确；偏差改进措施：通过多种方式获取全面的绩效数据，多渠道收集，合理设置指标。</w:t>
            </w:r>
          </w:p>
        </w:tc>
      </w:tr>
      <w:tr w14:paraId="2D1B3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152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A016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D8BB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DB0E6">
            <w:pPr>
              <w:jc w:val="center"/>
            </w:pPr>
            <w:r>
              <w:rPr>
                <w:rFonts w:ascii="宋体" w:hAnsi="宋体" w:eastAsia="宋体"/>
                <w:sz w:val="16"/>
              </w:rPr>
              <w:t>高素质农民培训对象满意度（%）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BB714">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9DF5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14C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FC1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59B9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BB6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9BC59">
            <w:pPr>
              <w:jc w:val="center"/>
            </w:pPr>
            <w:r>
              <w:rPr>
                <w:rFonts w:ascii="宋体" w:hAnsi="宋体" w:eastAsia="宋体"/>
                <w:sz w:val="16"/>
              </w:rPr>
              <w:t>=94.51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404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68D9D">
            <w:pPr>
              <w:jc w:val="center"/>
            </w:pPr>
            <w:r>
              <w:rPr>
                <w:rFonts w:ascii="宋体" w:hAnsi="宋体" w:eastAsia="宋体"/>
                <w:sz w:val="16"/>
              </w:rPr>
              <w:t>偏差原因分析：前期设置目标不够合理，实际完成情况较好；偏差改进措施：积极推进项目进度，合理设置指标。</w:t>
            </w:r>
          </w:p>
        </w:tc>
      </w:tr>
      <w:tr w14:paraId="46FDC848">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D27AF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23DA9">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32CA80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80018">
            <w:pPr>
              <w:jc w:val="center"/>
            </w:pPr>
            <w:r>
              <w:rPr>
                <w:rFonts w:ascii="宋体" w:hAnsi="宋体" w:eastAsia="宋体"/>
                <w:sz w:val="16"/>
              </w:rPr>
              <w:t>99.11分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13D3E77E"/>
        </w:tc>
      </w:tr>
    </w:tbl>
    <w:p w14:paraId="33C04F3A">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776"/>
        <w:gridCol w:w="696"/>
        <w:gridCol w:w="625"/>
        <w:gridCol w:w="629"/>
        <w:gridCol w:w="627"/>
        <w:gridCol w:w="625"/>
        <w:gridCol w:w="625"/>
        <w:gridCol w:w="696"/>
        <w:gridCol w:w="632"/>
        <w:gridCol w:w="617"/>
        <w:gridCol w:w="633"/>
      </w:tblGrid>
      <w:tr w14:paraId="3B24AD31">
        <w:tblPrEx>
          <w:tblCellMar>
            <w:top w:w="0" w:type="dxa"/>
            <w:left w:w="108" w:type="dxa"/>
            <w:bottom w:w="0" w:type="dxa"/>
            <w:right w:w="108" w:type="dxa"/>
          </w:tblCellMar>
        </w:tblPrEx>
        <w:tc>
          <w:tcPr>
            <w:tcW w:w="8848" w:type="dxa"/>
            <w:gridSpan w:val="14"/>
            <w:vAlign w:val="center"/>
          </w:tcPr>
          <w:p w14:paraId="153C0F6B">
            <w:pPr>
              <w:jc w:val="center"/>
            </w:pPr>
            <w:r>
              <w:rPr>
                <w:rFonts w:ascii="宋体" w:hAnsi="宋体" w:eastAsia="宋体"/>
                <w:sz w:val="24"/>
              </w:rPr>
              <w:t>项目支出绩效自评表</w:t>
            </w:r>
          </w:p>
        </w:tc>
      </w:tr>
      <w:tr w14:paraId="41754412">
        <w:tblPrEx>
          <w:tblCellMar>
            <w:top w:w="0" w:type="dxa"/>
            <w:left w:w="108" w:type="dxa"/>
            <w:bottom w:w="0" w:type="dxa"/>
            <w:right w:w="108" w:type="dxa"/>
          </w:tblCellMar>
        </w:tblPrEx>
        <w:tc>
          <w:tcPr>
            <w:tcW w:w="8848" w:type="dxa"/>
            <w:gridSpan w:val="14"/>
            <w:vAlign w:val="center"/>
          </w:tcPr>
          <w:p w14:paraId="41A70909">
            <w:pPr>
              <w:jc w:val="center"/>
            </w:pPr>
            <w:r>
              <w:rPr>
                <w:rFonts w:ascii="宋体" w:hAnsi="宋体" w:eastAsia="宋体"/>
                <w:sz w:val="24"/>
              </w:rPr>
              <w:t>(2024年度)</w:t>
            </w:r>
          </w:p>
        </w:tc>
      </w:tr>
      <w:tr w14:paraId="665086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C1A6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B95E23">
            <w:pPr>
              <w:jc w:val="center"/>
            </w:pPr>
            <w:r>
              <w:rPr>
                <w:rFonts w:ascii="宋体" w:hAnsi="宋体" w:eastAsia="宋体"/>
                <w:sz w:val="16"/>
              </w:rPr>
              <w:t>提前下达2024年中央现代职业教育质量提升计划资金预算</w:t>
            </w:r>
          </w:p>
        </w:tc>
      </w:tr>
      <w:tr w14:paraId="233D6A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668B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EB8424">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B3B7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E4E331">
            <w:pPr>
              <w:jc w:val="center"/>
            </w:pPr>
            <w:r>
              <w:rPr>
                <w:rFonts w:ascii="宋体" w:hAnsi="宋体" w:eastAsia="宋体"/>
                <w:sz w:val="16"/>
              </w:rPr>
              <w:t>新疆维吾尔自治区阿克苏职业技术学院</w:t>
            </w:r>
          </w:p>
        </w:tc>
      </w:tr>
      <w:tr w14:paraId="4A6FAD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294DB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D600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A19E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40B6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4FB4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D5E8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9586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2864A">
            <w:pPr>
              <w:jc w:val="center"/>
            </w:pPr>
            <w:r>
              <w:rPr>
                <w:rFonts w:ascii="宋体" w:hAnsi="宋体" w:eastAsia="宋体"/>
                <w:sz w:val="16"/>
              </w:rPr>
              <w:t>得分</w:t>
            </w:r>
          </w:p>
        </w:tc>
      </w:tr>
      <w:tr w14:paraId="5B4C0E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618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CE89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6FD57">
            <w:pPr>
              <w:jc w:val="center"/>
            </w:pPr>
            <w:r>
              <w:rPr>
                <w:rFonts w:ascii="宋体" w:hAnsi="宋体" w:eastAsia="宋体"/>
                <w:sz w:val="16"/>
              </w:rPr>
              <w:t>990.00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BB295">
            <w:pPr>
              <w:jc w:val="center"/>
            </w:pPr>
            <w:r>
              <w:rPr>
                <w:rFonts w:ascii="宋体" w:hAnsi="宋体" w:eastAsia="宋体"/>
                <w:sz w:val="16"/>
              </w:rPr>
              <w:t>990.00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072D9">
            <w:pPr>
              <w:jc w:val="center"/>
            </w:pPr>
            <w:r>
              <w:rPr>
                <w:rFonts w:ascii="宋体" w:hAnsi="宋体" w:eastAsia="宋体"/>
                <w:sz w:val="16"/>
              </w:rPr>
              <w:t>990.00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F0E7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6531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98D69">
            <w:pPr>
              <w:jc w:val="center"/>
            </w:pPr>
            <w:r>
              <w:rPr>
                <w:rFonts w:ascii="宋体" w:hAnsi="宋体" w:eastAsia="宋体"/>
                <w:sz w:val="16"/>
              </w:rPr>
              <w:t>10.00分</w:t>
            </w:r>
          </w:p>
        </w:tc>
      </w:tr>
      <w:tr w14:paraId="227FEC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BB4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0576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1CA0F">
            <w:pPr>
              <w:jc w:val="center"/>
            </w:pPr>
            <w:r>
              <w:rPr>
                <w:rFonts w:ascii="宋体" w:hAnsi="宋体" w:eastAsia="宋体"/>
                <w:sz w:val="16"/>
              </w:rPr>
              <w:t>990.00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34996">
            <w:pPr>
              <w:jc w:val="center"/>
            </w:pPr>
            <w:r>
              <w:rPr>
                <w:rFonts w:ascii="宋体" w:hAnsi="宋体" w:eastAsia="宋体"/>
                <w:sz w:val="16"/>
              </w:rPr>
              <w:t>990.00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EBA72">
            <w:pPr>
              <w:jc w:val="center"/>
            </w:pPr>
            <w:r>
              <w:rPr>
                <w:rFonts w:ascii="宋体" w:hAnsi="宋体" w:eastAsia="宋体"/>
                <w:sz w:val="16"/>
              </w:rPr>
              <w:t>990.00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878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17E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95E34">
            <w:pPr>
              <w:jc w:val="center"/>
            </w:pPr>
            <w:r>
              <w:rPr>
                <w:rFonts w:ascii="宋体" w:hAnsi="宋体" w:eastAsia="宋体"/>
                <w:sz w:val="16"/>
              </w:rPr>
              <w:t>—</w:t>
            </w:r>
          </w:p>
        </w:tc>
      </w:tr>
      <w:tr w14:paraId="198569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BF2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E077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9AC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40D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A27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B9E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CA4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3FE9A">
            <w:pPr>
              <w:jc w:val="center"/>
            </w:pPr>
            <w:r>
              <w:rPr>
                <w:rFonts w:ascii="宋体" w:hAnsi="宋体" w:eastAsia="宋体"/>
                <w:sz w:val="16"/>
              </w:rPr>
              <w:t>—</w:t>
            </w:r>
          </w:p>
        </w:tc>
      </w:tr>
      <w:tr w14:paraId="1CBC08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09ABD3">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F6C7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626243">
            <w:pPr>
              <w:jc w:val="center"/>
            </w:pPr>
            <w:r>
              <w:rPr>
                <w:rFonts w:ascii="宋体" w:hAnsi="宋体" w:eastAsia="宋体"/>
                <w:sz w:val="16"/>
              </w:rPr>
              <w:t>实际完成情况</w:t>
            </w:r>
          </w:p>
        </w:tc>
      </w:tr>
      <w:tr w14:paraId="19C630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EC07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012657">
            <w:pPr>
              <w:jc w:val="both"/>
            </w:pPr>
            <w:r>
              <w:rPr>
                <w:rFonts w:ascii="宋体" w:hAnsi="宋体" w:eastAsia="宋体"/>
                <w:sz w:val="16"/>
              </w:rPr>
              <w:t>该项目总资金990万元。项目计划购置实训设备18台/套，购置多媒体设备6套，维修升级老旧多媒体设备30套，改造升级多媒体电脑硬盘150台，虚拟化改造多媒体电脑192点位，建设人造草坪面积7560平方米，建设塑胶跑道面积2140平方米，1+X证书试点培训种类26种。通过项目的实施有效提升教学质量，提升社会培训影响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C0F37F">
            <w:pPr>
              <w:jc w:val="both"/>
            </w:pPr>
            <w:r>
              <w:rPr>
                <w:rFonts w:ascii="宋体" w:hAnsi="宋体" w:eastAsia="宋体"/>
                <w:sz w:val="16"/>
              </w:rPr>
              <w:t>本项目于2024年12月完成，共计支出990万元，预算执行率100%，项目完成购置实训设备18台，购置多媒体设备6套，维修升级老旧多媒体设备30套，改造升级多媒体电脑硬盘150台，虚拟化改造多媒体电脑200点位，建设人造草坪面积7560平方米，建设塑胶跑道面积2140平方米，1+X证书试点培训种类28种。通过项目的实施，有效提升了教学质量，提升了社会培训影响力。</w:t>
            </w:r>
          </w:p>
        </w:tc>
      </w:tr>
      <w:tr w14:paraId="364D3B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9464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43A9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20A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3CF2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14B67">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FA29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49BE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2D4A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E45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1C8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8E7E6">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F17F7">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BF15A">
            <w:pPr>
              <w:jc w:val="center"/>
            </w:pPr>
            <w:r>
              <w:rPr>
                <w:rFonts w:ascii="宋体" w:hAnsi="宋体" w:eastAsia="宋体"/>
                <w:sz w:val="16"/>
              </w:rPr>
              <w:t>偏差原因分析及改进措施</w:t>
            </w:r>
          </w:p>
        </w:tc>
      </w:tr>
      <w:tr w14:paraId="27137A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3743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9784F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1D9A7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B01B">
            <w:pPr>
              <w:jc w:val="center"/>
            </w:pPr>
            <w:r>
              <w:rPr>
                <w:rFonts w:ascii="宋体" w:hAnsi="宋体" w:eastAsia="宋体"/>
                <w:sz w:val="16"/>
              </w:rPr>
              <w:t>购置实训设备数量（台/套）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7243C">
            <w:pPr>
              <w:jc w:val="center"/>
            </w:pPr>
            <w:r>
              <w:rPr>
                <w:rFonts w:ascii="宋体" w:hAnsi="宋体" w:eastAsia="宋体"/>
                <w:sz w:val="16"/>
              </w:rPr>
              <w:t>&gt;=18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A58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5FC93">
            <w:pPr>
              <w:jc w:val="center"/>
            </w:pPr>
            <w:r>
              <w:rPr>
                <w:rFonts w:ascii="宋体" w:hAnsi="宋体" w:eastAsia="宋体"/>
                <w:sz w:val="16"/>
              </w:rPr>
              <w:t>=341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BC6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4BB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11F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DA014">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0C660">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C6AE7">
            <w:pPr>
              <w:jc w:val="center"/>
            </w:pPr>
          </w:p>
        </w:tc>
      </w:tr>
      <w:tr w14:paraId="6BCE95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DCB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5CC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D6B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955ED">
            <w:pPr>
              <w:jc w:val="center"/>
            </w:pPr>
            <w:r>
              <w:rPr>
                <w:rFonts w:ascii="宋体" w:hAnsi="宋体" w:eastAsia="宋体"/>
                <w:sz w:val="16"/>
              </w:rPr>
              <w:t>购置多媒体设备数量（套）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BA7A7">
            <w:pPr>
              <w:jc w:val="center"/>
            </w:pPr>
            <w:r>
              <w:rPr>
                <w:rFonts w:ascii="宋体" w:hAnsi="宋体" w:eastAsia="宋体"/>
                <w:sz w:val="16"/>
              </w:rPr>
              <w:t>&gt;=6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111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05E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CF6F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DCE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D19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504F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A710">
            <w:pPr>
              <w:jc w:val="center"/>
            </w:pPr>
            <w:r>
              <w:rPr>
                <w:rFonts w:ascii="宋体" w:hAnsi="宋体" w:eastAsia="宋体"/>
                <w:sz w:val="16"/>
              </w:rPr>
              <w:t>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48893">
            <w:pPr>
              <w:jc w:val="center"/>
            </w:pPr>
          </w:p>
        </w:tc>
      </w:tr>
      <w:tr w14:paraId="0CDB9F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57D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259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855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CC9A9">
            <w:pPr>
              <w:jc w:val="center"/>
            </w:pPr>
            <w:r>
              <w:rPr>
                <w:rFonts w:ascii="宋体" w:hAnsi="宋体" w:eastAsia="宋体"/>
                <w:sz w:val="16"/>
              </w:rPr>
              <w:t>维修升级老旧多媒体设备数量（套）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5E978">
            <w:pPr>
              <w:jc w:val="center"/>
            </w:pPr>
            <w:r>
              <w:rPr>
                <w:rFonts w:ascii="宋体" w:hAnsi="宋体" w:eastAsia="宋体"/>
                <w:sz w:val="16"/>
              </w:rPr>
              <w:t>&gt;=30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62F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A5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637B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EAD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122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3CE8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44957">
            <w:pPr>
              <w:jc w:val="center"/>
            </w:pPr>
            <w:r>
              <w:rPr>
                <w:rFonts w:ascii="宋体" w:hAnsi="宋体" w:eastAsia="宋体"/>
                <w:sz w:val="16"/>
              </w:rPr>
              <w:t>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E3091">
            <w:pPr>
              <w:jc w:val="center"/>
            </w:pPr>
          </w:p>
        </w:tc>
      </w:tr>
      <w:tr w14:paraId="0CC7D2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1D2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05E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F12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4538A">
            <w:pPr>
              <w:jc w:val="center"/>
            </w:pPr>
            <w:r>
              <w:rPr>
                <w:rFonts w:ascii="宋体" w:hAnsi="宋体" w:eastAsia="宋体"/>
                <w:sz w:val="16"/>
              </w:rPr>
              <w:t>改造升级多媒体电脑硬盘数量（台）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4FE43">
            <w:pPr>
              <w:jc w:val="center"/>
            </w:pPr>
            <w:r>
              <w:rPr>
                <w:rFonts w:ascii="宋体" w:hAnsi="宋体" w:eastAsia="宋体"/>
                <w:sz w:val="16"/>
              </w:rPr>
              <w:t>&gt;=150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F6C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E2F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DB88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37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BEE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E9DB8">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6DA17">
            <w:pPr>
              <w:jc w:val="center"/>
            </w:pPr>
            <w:r>
              <w:rPr>
                <w:rFonts w:ascii="宋体" w:hAnsi="宋体" w:eastAsia="宋体"/>
                <w:sz w:val="16"/>
              </w:rPr>
              <w:t>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9032E">
            <w:pPr>
              <w:jc w:val="center"/>
            </w:pPr>
          </w:p>
        </w:tc>
      </w:tr>
      <w:tr w14:paraId="2BE463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204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534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6F2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B94FA">
            <w:pPr>
              <w:jc w:val="center"/>
            </w:pPr>
            <w:r>
              <w:rPr>
                <w:rFonts w:ascii="宋体" w:hAnsi="宋体" w:eastAsia="宋体"/>
                <w:sz w:val="16"/>
              </w:rPr>
              <w:t>虚拟化改造多媒体电脑（点位）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E8BF4">
            <w:pPr>
              <w:jc w:val="center"/>
            </w:pPr>
            <w:r>
              <w:rPr>
                <w:rFonts w:ascii="宋体" w:hAnsi="宋体" w:eastAsia="宋体"/>
                <w:sz w:val="16"/>
              </w:rPr>
              <w:t>&gt;=192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155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75D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847F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42F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070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3E8EA">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155F2">
            <w:pPr>
              <w:jc w:val="center"/>
            </w:pPr>
            <w:r>
              <w:rPr>
                <w:rFonts w:ascii="宋体" w:hAnsi="宋体" w:eastAsia="宋体"/>
                <w:sz w:val="16"/>
              </w:rPr>
              <w:t>2.87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ACB66">
            <w:pPr>
              <w:jc w:val="center"/>
            </w:pPr>
            <w:r>
              <w:rPr>
                <w:rFonts w:ascii="宋体" w:hAnsi="宋体" w:eastAsia="宋体"/>
                <w:sz w:val="16"/>
              </w:rPr>
              <w:t>偏差原因分析：考虑客观原因不充分，期初设置指标标准较低</w:t>
            </w:r>
            <w:r>
              <w:rPr>
                <w:rFonts w:hint="eastAsia" w:ascii="宋体" w:hAnsi="宋体"/>
                <w:sz w:val="16"/>
                <w:lang w:eastAsia="zh-CN"/>
              </w:rPr>
              <w:t>；</w:t>
            </w:r>
            <w:r>
              <w:rPr>
                <w:rFonts w:ascii="宋体" w:hAnsi="宋体" w:eastAsia="宋体"/>
                <w:sz w:val="16"/>
              </w:rPr>
              <w:t>偏差改进措施：进一步优化项目前期预算准确性。</w:t>
            </w:r>
          </w:p>
        </w:tc>
      </w:tr>
      <w:tr w14:paraId="5F98F6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A4C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9F0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1EB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6248E">
            <w:pPr>
              <w:jc w:val="center"/>
            </w:pPr>
            <w:r>
              <w:rPr>
                <w:rFonts w:ascii="宋体" w:hAnsi="宋体" w:eastAsia="宋体"/>
                <w:sz w:val="16"/>
              </w:rPr>
              <w:t>人造草坪面积（㎡）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EBE08">
            <w:pPr>
              <w:jc w:val="center"/>
            </w:pPr>
            <w:r>
              <w:rPr>
                <w:rFonts w:ascii="宋体" w:hAnsi="宋体" w:eastAsia="宋体"/>
                <w:sz w:val="16"/>
              </w:rPr>
              <w:t>&gt;=7560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0FD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D9B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B6E8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FF8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94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17FC">
            <w:pPr>
              <w:jc w:val="center"/>
            </w:pPr>
            <w:r>
              <w:rPr>
                <w:rFonts w:ascii="宋体" w:hAnsi="宋体" w:eastAsia="宋体"/>
                <w:sz w:val="16"/>
              </w:rPr>
              <w:t>=7560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BDF3">
            <w:pPr>
              <w:jc w:val="center"/>
            </w:pPr>
            <w:r>
              <w:rPr>
                <w:rFonts w:ascii="宋体" w:hAnsi="宋体" w:eastAsia="宋体"/>
                <w:sz w:val="16"/>
              </w:rPr>
              <w:t>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CD153">
            <w:pPr>
              <w:jc w:val="center"/>
            </w:pPr>
          </w:p>
        </w:tc>
      </w:tr>
      <w:tr w14:paraId="5D45C7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A36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2F4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F21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68311">
            <w:pPr>
              <w:jc w:val="center"/>
            </w:pPr>
            <w:r>
              <w:rPr>
                <w:rFonts w:ascii="宋体" w:hAnsi="宋体" w:eastAsia="宋体"/>
                <w:sz w:val="16"/>
              </w:rPr>
              <w:t>田径塑胶跑道面积（㎡）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99530">
            <w:pPr>
              <w:jc w:val="center"/>
            </w:pPr>
            <w:r>
              <w:rPr>
                <w:rFonts w:ascii="宋体" w:hAnsi="宋体" w:eastAsia="宋体"/>
                <w:sz w:val="16"/>
              </w:rPr>
              <w:t>&gt;=2140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0B8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F70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567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6A6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A5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27DFD">
            <w:pPr>
              <w:jc w:val="center"/>
            </w:pPr>
            <w:r>
              <w:rPr>
                <w:rFonts w:ascii="宋体" w:hAnsi="宋体" w:eastAsia="宋体"/>
                <w:sz w:val="16"/>
              </w:rPr>
              <w:t>=2140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E1C9E">
            <w:pPr>
              <w:jc w:val="center"/>
            </w:pPr>
            <w:r>
              <w:rPr>
                <w:rFonts w:ascii="宋体" w:hAnsi="宋体" w:eastAsia="宋体"/>
                <w:sz w:val="16"/>
              </w:rPr>
              <w:t>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AE02F">
            <w:pPr>
              <w:jc w:val="center"/>
            </w:pPr>
          </w:p>
        </w:tc>
      </w:tr>
      <w:tr w14:paraId="3F758A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C8F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134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B8BE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731DE">
            <w:pPr>
              <w:jc w:val="center"/>
            </w:pPr>
            <w:r>
              <w:rPr>
                <w:rFonts w:ascii="宋体" w:hAnsi="宋体" w:eastAsia="宋体"/>
                <w:sz w:val="16"/>
              </w:rPr>
              <w:t>1+X证书试点培训种类（种）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2D4D2">
            <w:pPr>
              <w:jc w:val="center"/>
            </w:pPr>
            <w:r>
              <w:rPr>
                <w:rFonts w:ascii="宋体" w:hAnsi="宋体" w:eastAsia="宋体"/>
                <w:sz w:val="16"/>
              </w:rPr>
              <w:t>&gt;=26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3AE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A45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B406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901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6C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341A5">
            <w:pPr>
              <w:jc w:val="center"/>
            </w:pPr>
            <w:r>
              <w:rPr>
                <w:rFonts w:ascii="宋体" w:hAnsi="宋体" w:eastAsia="宋体"/>
                <w:sz w:val="16"/>
              </w:rPr>
              <w:t>=28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CE3DA">
            <w:pPr>
              <w:jc w:val="center"/>
            </w:pPr>
            <w:r>
              <w:rPr>
                <w:rFonts w:ascii="宋体" w:hAnsi="宋体" w:eastAsia="宋体"/>
                <w:sz w:val="16"/>
              </w:rPr>
              <w:t>2.77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4FBB2">
            <w:pPr>
              <w:jc w:val="center"/>
            </w:pPr>
            <w:r>
              <w:rPr>
                <w:rFonts w:ascii="宋体" w:hAnsi="宋体" w:eastAsia="宋体"/>
                <w:sz w:val="16"/>
              </w:rPr>
              <w:t>偏差原因分析：期初设置指标标准较低，考虑不全面</w:t>
            </w:r>
            <w:r>
              <w:rPr>
                <w:rFonts w:hint="eastAsia" w:ascii="宋体" w:hAnsi="宋体"/>
                <w:sz w:val="16"/>
                <w:lang w:eastAsia="zh-CN"/>
              </w:rPr>
              <w:t>；</w:t>
            </w:r>
            <w:r>
              <w:rPr>
                <w:rFonts w:ascii="宋体" w:hAnsi="宋体" w:eastAsia="宋体"/>
                <w:sz w:val="16"/>
              </w:rPr>
              <w:t>偏差改进措施：进一步优化项目前期预算准确性。</w:t>
            </w:r>
          </w:p>
        </w:tc>
      </w:tr>
      <w:tr w14:paraId="2B2551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B5A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747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9D40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BF6C5">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CBE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3A0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CF9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34E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EC4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AFE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72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95F3F">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88D73">
            <w:pPr>
              <w:jc w:val="center"/>
            </w:pPr>
          </w:p>
        </w:tc>
      </w:tr>
      <w:tr w14:paraId="1ED3E0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052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604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C5E9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91A2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4B5B5">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9EA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4147C">
            <w:pPr>
              <w:jc w:val="center"/>
            </w:pPr>
            <w:r>
              <w:rPr>
                <w:rFonts w:ascii="宋体" w:hAnsi="宋体" w:eastAsia="宋体"/>
                <w:sz w:val="16"/>
              </w:rPr>
              <w:t>2023年12月25日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100D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133E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E4C3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5756A">
            <w:pPr>
              <w:jc w:val="center"/>
            </w:pPr>
            <w:r>
              <w:rPr>
                <w:rFonts w:ascii="宋体" w:hAnsi="宋体" w:eastAsia="宋体"/>
                <w:sz w:val="16"/>
              </w:rPr>
              <w:t>2024年12月24日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061A4">
            <w:pPr>
              <w:jc w:val="center"/>
            </w:pPr>
            <w:r>
              <w:rPr>
                <w:rFonts w:ascii="宋体" w:hAnsi="宋体" w:eastAsia="宋体"/>
                <w:sz w:val="16"/>
              </w:rPr>
              <w:t>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070C7">
            <w:pPr>
              <w:jc w:val="center"/>
            </w:pPr>
          </w:p>
        </w:tc>
      </w:tr>
      <w:tr w14:paraId="48119F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5B6E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4D1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33D7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14399">
            <w:pPr>
              <w:jc w:val="center"/>
            </w:pPr>
            <w:r>
              <w:rPr>
                <w:rFonts w:ascii="宋体" w:hAnsi="宋体" w:eastAsia="宋体"/>
                <w:sz w:val="16"/>
              </w:rPr>
              <w:t>智能制造实训基地建设经费（万元）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74260">
            <w:pPr>
              <w:jc w:val="center"/>
            </w:pPr>
            <w:r>
              <w:rPr>
                <w:rFonts w:ascii="宋体" w:hAnsi="宋体" w:eastAsia="宋体"/>
                <w:sz w:val="16"/>
              </w:rPr>
              <w:t>&lt;=600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0419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5F8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6137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349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4F8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886BA">
            <w:pPr>
              <w:jc w:val="center"/>
            </w:pPr>
            <w:r>
              <w:rPr>
                <w:rFonts w:ascii="宋体" w:hAnsi="宋体" w:eastAsia="宋体"/>
                <w:sz w:val="16"/>
              </w:rPr>
              <w:t>=600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DBEBA">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4D2BD">
            <w:pPr>
              <w:jc w:val="center"/>
            </w:pPr>
          </w:p>
        </w:tc>
      </w:tr>
      <w:tr w14:paraId="0A7AE8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F8B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7AA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ED7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7D867">
            <w:pPr>
              <w:jc w:val="center"/>
            </w:pPr>
            <w:r>
              <w:rPr>
                <w:rFonts w:ascii="宋体" w:hAnsi="宋体" w:eastAsia="宋体"/>
                <w:sz w:val="16"/>
              </w:rPr>
              <w:t>数字化教学及质量提升平台建设经费（万元）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B3E0C">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504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C5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84CC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913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17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ED2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D4F47">
            <w:pPr>
              <w:jc w:val="center"/>
            </w:pPr>
            <w:r>
              <w:rPr>
                <w:rFonts w:ascii="宋体" w:hAnsi="宋体" w:eastAsia="宋体"/>
                <w:sz w:val="16"/>
              </w:rPr>
              <w:t>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15EF7">
            <w:pPr>
              <w:jc w:val="center"/>
            </w:pPr>
          </w:p>
        </w:tc>
      </w:tr>
      <w:tr w14:paraId="16AA79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102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CEE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19B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A2FC7">
            <w:pPr>
              <w:jc w:val="center"/>
            </w:pPr>
            <w:r>
              <w:rPr>
                <w:rFonts w:ascii="宋体" w:hAnsi="宋体" w:eastAsia="宋体"/>
                <w:sz w:val="16"/>
              </w:rPr>
              <w:t>修建体育场人造草坪和塑胶跑道成本（万元）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8D8DD">
            <w:pPr>
              <w:jc w:val="center"/>
            </w:pPr>
            <w:r>
              <w:rPr>
                <w:rFonts w:ascii="宋体" w:hAnsi="宋体" w:eastAsia="宋体"/>
                <w:sz w:val="16"/>
              </w:rPr>
              <w:t>&lt;=200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F74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596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00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08B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D2C4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1F6EE">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3E133">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41206">
            <w:pPr>
              <w:jc w:val="center"/>
            </w:pPr>
          </w:p>
        </w:tc>
      </w:tr>
      <w:tr w14:paraId="5B6419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F3E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933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4C2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45CCD">
            <w:pPr>
              <w:jc w:val="center"/>
            </w:pPr>
            <w:r>
              <w:rPr>
                <w:rFonts w:ascii="宋体" w:hAnsi="宋体" w:eastAsia="宋体"/>
                <w:sz w:val="16"/>
              </w:rPr>
              <w:t>“1+X”证书业务经费（万元）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CF0AA">
            <w:pPr>
              <w:jc w:val="center"/>
            </w:pPr>
            <w:r>
              <w:rPr>
                <w:rFonts w:ascii="宋体" w:hAnsi="宋体" w:eastAsia="宋体"/>
                <w:sz w:val="16"/>
              </w:rPr>
              <w:t>&lt;=90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14E2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4CD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D35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1EF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590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4C49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77072">
            <w:pPr>
              <w:jc w:val="center"/>
            </w:pPr>
            <w:r>
              <w:rPr>
                <w:rFonts w:ascii="宋体" w:hAnsi="宋体" w:eastAsia="宋体"/>
                <w:sz w:val="16"/>
              </w:rPr>
              <w:t>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135DD">
            <w:pPr>
              <w:jc w:val="center"/>
            </w:pPr>
          </w:p>
        </w:tc>
      </w:tr>
      <w:tr w14:paraId="72F37A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6077B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AAED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9467A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D5EAF">
            <w:pPr>
              <w:jc w:val="center"/>
            </w:pPr>
            <w:r>
              <w:rPr>
                <w:rFonts w:ascii="宋体" w:hAnsi="宋体" w:eastAsia="宋体"/>
                <w:sz w:val="16"/>
              </w:rPr>
              <w:t>提升教学质量水平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3A68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8D1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9FC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98D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6486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DCB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DE2E1">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A49F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EE21C">
            <w:pPr>
              <w:jc w:val="center"/>
            </w:pPr>
            <w:r>
              <w:rPr>
                <w:rFonts w:ascii="宋体" w:hAnsi="宋体" w:eastAsia="宋体"/>
                <w:sz w:val="16"/>
              </w:rPr>
              <w:t>偏差原因分析：满意度调查有一人认为教学水平没有提升；偏差改进措施：充分考虑各方面客观条件，提高项目目标设定的准确性。</w:t>
            </w:r>
          </w:p>
        </w:tc>
      </w:tr>
      <w:tr w14:paraId="473108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CEE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C46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581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436AF">
            <w:pPr>
              <w:jc w:val="center"/>
            </w:pPr>
            <w:r>
              <w:rPr>
                <w:rFonts w:ascii="宋体" w:hAnsi="宋体" w:eastAsia="宋体"/>
                <w:sz w:val="16"/>
              </w:rPr>
              <w:t>提升社会培训影响力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83A0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BED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0C1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A6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4193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2B4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6023F">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CC4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F1831">
            <w:pPr>
              <w:jc w:val="center"/>
            </w:pPr>
            <w:r>
              <w:rPr>
                <w:rFonts w:ascii="宋体" w:hAnsi="宋体" w:eastAsia="宋体"/>
                <w:sz w:val="16"/>
              </w:rPr>
              <w:t>偏差原因分析：有1人认为没有提升社会培训影响力；偏差改进措施：充分考虑各方面客观条件，提高项目目标设定的准确性。</w:t>
            </w:r>
          </w:p>
        </w:tc>
      </w:tr>
      <w:tr w14:paraId="583CB3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D91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8B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366A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97A9F">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53FF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C899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F60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283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B3F4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C5F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EBA3">
            <w:pPr>
              <w:jc w:val="center"/>
            </w:pPr>
            <w:r>
              <w:rPr>
                <w:rFonts w:ascii="宋体" w:hAnsi="宋体" w:eastAsia="宋体"/>
                <w:sz w:val="16"/>
              </w:rPr>
              <w:t>=96.93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C087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8CE17">
            <w:pPr>
              <w:jc w:val="center"/>
            </w:pPr>
            <w:r>
              <w:rPr>
                <w:rFonts w:ascii="宋体" w:hAnsi="宋体" w:eastAsia="宋体"/>
                <w:sz w:val="16"/>
              </w:rPr>
              <w:t>偏差原因分析：设置预期指标时，满意度标准较低，实际完成率较好</w:t>
            </w:r>
            <w:r>
              <w:rPr>
                <w:rFonts w:hint="eastAsia" w:ascii="宋体" w:hAnsi="宋体"/>
                <w:sz w:val="16"/>
                <w:lang w:eastAsia="zh-CN"/>
              </w:rPr>
              <w:t>；</w:t>
            </w:r>
            <w:r>
              <w:rPr>
                <w:rFonts w:ascii="宋体" w:hAnsi="宋体" w:eastAsia="宋体"/>
                <w:sz w:val="16"/>
              </w:rPr>
              <w:t>偏差改进措施：增强前期预算准确性，强化过程监督。</w:t>
            </w:r>
          </w:p>
        </w:tc>
      </w:tr>
      <w:tr w14:paraId="271BE2E9">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3BD6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F9D05">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42A842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7603B">
            <w:pPr>
              <w:jc w:val="center"/>
            </w:pPr>
            <w:r>
              <w:rPr>
                <w:rFonts w:ascii="宋体" w:hAnsi="宋体" w:eastAsia="宋体"/>
                <w:sz w:val="16"/>
              </w:rPr>
              <w:t>99.64分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603C8CA1"/>
        </w:tc>
      </w:tr>
    </w:tbl>
    <w:p w14:paraId="46E33C8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32"/>
        <w:gridCol w:w="632"/>
        <w:gridCol w:w="632"/>
        <w:gridCol w:w="696"/>
        <w:gridCol w:w="632"/>
        <w:gridCol w:w="632"/>
        <w:gridCol w:w="632"/>
      </w:tblGrid>
      <w:tr w14:paraId="11459475">
        <w:tblPrEx>
          <w:tblCellMar>
            <w:top w:w="0" w:type="dxa"/>
            <w:left w:w="108" w:type="dxa"/>
            <w:bottom w:w="0" w:type="dxa"/>
            <w:right w:w="108" w:type="dxa"/>
          </w:tblCellMar>
        </w:tblPrEx>
        <w:tc>
          <w:tcPr>
            <w:tcW w:w="8848" w:type="dxa"/>
            <w:gridSpan w:val="14"/>
            <w:vAlign w:val="center"/>
          </w:tcPr>
          <w:p w14:paraId="6B9271D9">
            <w:pPr>
              <w:jc w:val="center"/>
            </w:pPr>
            <w:r>
              <w:rPr>
                <w:rFonts w:ascii="宋体" w:hAnsi="宋体" w:eastAsia="宋体"/>
                <w:sz w:val="24"/>
              </w:rPr>
              <w:t>项目支出绩效自评表</w:t>
            </w:r>
          </w:p>
        </w:tc>
      </w:tr>
      <w:tr w14:paraId="2EC19D64">
        <w:tblPrEx>
          <w:tblCellMar>
            <w:top w:w="0" w:type="dxa"/>
            <w:left w:w="108" w:type="dxa"/>
            <w:bottom w:w="0" w:type="dxa"/>
            <w:right w:w="108" w:type="dxa"/>
          </w:tblCellMar>
        </w:tblPrEx>
        <w:tc>
          <w:tcPr>
            <w:tcW w:w="8848" w:type="dxa"/>
            <w:gridSpan w:val="14"/>
            <w:vAlign w:val="center"/>
          </w:tcPr>
          <w:p w14:paraId="3EB2FEE0">
            <w:pPr>
              <w:jc w:val="center"/>
            </w:pPr>
            <w:r>
              <w:rPr>
                <w:rFonts w:ascii="宋体" w:hAnsi="宋体" w:eastAsia="宋体"/>
                <w:sz w:val="24"/>
              </w:rPr>
              <w:t>(2024年度)</w:t>
            </w:r>
          </w:p>
        </w:tc>
      </w:tr>
      <w:tr w14:paraId="28DF25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CA0D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C51B44">
            <w:pPr>
              <w:jc w:val="center"/>
            </w:pPr>
            <w:r>
              <w:rPr>
                <w:rFonts w:ascii="宋体" w:hAnsi="宋体" w:eastAsia="宋体"/>
                <w:sz w:val="16"/>
              </w:rPr>
              <w:t>提前下达2024年学生资助补助经费预算（中央直达资金）（服兵役高等学校学生国家教育资助）</w:t>
            </w:r>
          </w:p>
        </w:tc>
      </w:tr>
      <w:tr w14:paraId="56A25C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8A75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6EE20A">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E610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10AA27">
            <w:pPr>
              <w:jc w:val="center"/>
            </w:pPr>
            <w:r>
              <w:rPr>
                <w:rFonts w:ascii="宋体" w:hAnsi="宋体" w:eastAsia="宋体"/>
                <w:sz w:val="16"/>
              </w:rPr>
              <w:t>新疆维吾尔自治区阿克苏职业技术学院</w:t>
            </w:r>
          </w:p>
        </w:tc>
      </w:tr>
      <w:tr w14:paraId="63C2FA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C595D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68DD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7A6B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6D98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2E7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42A8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3278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000FF">
            <w:pPr>
              <w:jc w:val="center"/>
            </w:pPr>
            <w:r>
              <w:rPr>
                <w:rFonts w:ascii="宋体" w:hAnsi="宋体" w:eastAsia="宋体"/>
                <w:sz w:val="16"/>
              </w:rPr>
              <w:t>得分</w:t>
            </w:r>
          </w:p>
        </w:tc>
      </w:tr>
      <w:tr w14:paraId="5A4D0F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093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1FEA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0BE3C">
            <w:pPr>
              <w:jc w:val="center"/>
            </w:pPr>
            <w:r>
              <w:rPr>
                <w:rFonts w:ascii="宋体" w:hAnsi="宋体" w:eastAsia="宋体"/>
                <w:sz w:val="16"/>
              </w:rPr>
              <w:t>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0DF7B">
            <w:pPr>
              <w:jc w:val="center"/>
            </w:pPr>
            <w:r>
              <w:rPr>
                <w:rFonts w:ascii="宋体" w:hAnsi="宋体" w:eastAsia="宋体"/>
                <w:sz w:val="16"/>
              </w:rPr>
              <w:t>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F0BF0">
            <w:pPr>
              <w:jc w:val="center"/>
            </w:pPr>
            <w:r>
              <w:rPr>
                <w:rFonts w:ascii="宋体" w:hAnsi="宋体" w:eastAsia="宋体"/>
                <w:sz w:val="16"/>
              </w:rPr>
              <w:t>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F94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3510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7F4C2">
            <w:pPr>
              <w:jc w:val="center"/>
            </w:pPr>
            <w:r>
              <w:rPr>
                <w:rFonts w:ascii="宋体" w:hAnsi="宋体" w:eastAsia="宋体"/>
                <w:sz w:val="16"/>
              </w:rPr>
              <w:t>10.00分</w:t>
            </w:r>
          </w:p>
        </w:tc>
      </w:tr>
      <w:tr w14:paraId="6DF32C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D0E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58ED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7E44A">
            <w:pPr>
              <w:jc w:val="center"/>
            </w:pPr>
            <w:r>
              <w:rPr>
                <w:rFonts w:ascii="宋体" w:hAnsi="宋体" w:eastAsia="宋体"/>
                <w:sz w:val="16"/>
              </w:rPr>
              <w:t>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50CBE">
            <w:pPr>
              <w:jc w:val="center"/>
            </w:pPr>
            <w:r>
              <w:rPr>
                <w:rFonts w:ascii="宋体" w:hAnsi="宋体" w:eastAsia="宋体"/>
                <w:sz w:val="16"/>
              </w:rPr>
              <w:t>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4808E">
            <w:pPr>
              <w:jc w:val="center"/>
            </w:pPr>
            <w:r>
              <w:rPr>
                <w:rFonts w:ascii="宋体" w:hAnsi="宋体" w:eastAsia="宋体"/>
                <w:sz w:val="16"/>
              </w:rPr>
              <w:t>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4F5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3A8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7348">
            <w:pPr>
              <w:jc w:val="center"/>
            </w:pPr>
            <w:r>
              <w:rPr>
                <w:rFonts w:ascii="宋体" w:hAnsi="宋体" w:eastAsia="宋体"/>
                <w:sz w:val="16"/>
              </w:rPr>
              <w:t>—</w:t>
            </w:r>
          </w:p>
        </w:tc>
      </w:tr>
      <w:tr w14:paraId="0FCBC3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CEE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D1CA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A59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6D2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E5C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B4D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C59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2F21D">
            <w:pPr>
              <w:jc w:val="center"/>
            </w:pPr>
            <w:r>
              <w:rPr>
                <w:rFonts w:ascii="宋体" w:hAnsi="宋体" w:eastAsia="宋体"/>
                <w:sz w:val="16"/>
              </w:rPr>
              <w:t>—</w:t>
            </w:r>
          </w:p>
        </w:tc>
      </w:tr>
      <w:tr w14:paraId="708C94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BFFF6A">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7AC5C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7C2E59">
            <w:pPr>
              <w:jc w:val="center"/>
            </w:pPr>
            <w:r>
              <w:rPr>
                <w:rFonts w:ascii="宋体" w:hAnsi="宋体" w:eastAsia="宋体"/>
                <w:sz w:val="16"/>
              </w:rPr>
              <w:t>实际完成情况</w:t>
            </w:r>
          </w:p>
        </w:tc>
      </w:tr>
      <w:tr w14:paraId="6FFE6E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4C27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21D3AC">
            <w:pPr>
              <w:jc w:val="both"/>
            </w:pPr>
            <w:r>
              <w:rPr>
                <w:rFonts w:ascii="宋体" w:hAnsi="宋体" w:eastAsia="宋体"/>
                <w:sz w:val="16"/>
              </w:rPr>
              <w:t>该项目总资金17万元。项目计划服兵役国家教育资助人数不少于30人。通过项目的实施有效提升学生积极投身国防事业的热情，有效减轻困难学生家庭经济负担。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15EAD8">
            <w:pPr>
              <w:jc w:val="both"/>
            </w:pPr>
            <w:r>
              <w:rPr>
                <w:rFonts w:ascii="宋体" w:hAnsi="宋体" w:eastAsia="宋体"/>
                <w:sz w:val="16"/>
              </w:rPr>
              <w:t>本项目于2024年7月完成，共计支出17万元，预算执行率为100%，已完成对34名服兵役学生进行学费补偿或学费减免。通过本项目的实施，有效提升了学生积极投身国防事业的热情，明显提高了退役士兵学历水平及就业竞争力，持续激励了退役士兵接受高等教育。</w:t>
            </w:r>
          </w:p>
        </w:tc>
      </w:tr>
      <w:tr w14:paraId="03799E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7BFA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537C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AC3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8020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B545E">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7E7F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28C8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5F64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06BD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E9B8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34008">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43B9">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A04EF">
            <w:pPr>
              <w:jc w:val="center"/>
            </w:pPr>
            <w:r>
              <w:rPr>
                <w:rFonts w:ascii="宋体" w:hAnsi="宋体" w:eastAsia="宋体"/>
                <w:sz w:val="16"/>
              </w:rPr>
              <w:t>偏差原因分析及改进措施</w:t>
            </w:r>
          </w:p>
        </w:tc>
      </w:tr>
      <w:tr w14:paraId="419D6C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407B6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2F456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891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FB407">
            <w:pPr>
              <w:jc w:val="center"/>
            </w:pPr>
            <w:r>
              <w:rPr>
                <w:rFonts w:ascii="宋体" w:hAnsi="宋体" w:eastAsia="宋体"/>
                <w:sz w:val="16"/>
              </w:rPr>
              <w:t>服兵役国家教育资助人次（人次）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45F22">
            <w:pPr>
              <w:jc w:val="center"/>
            </w:pPr>
            <w:r>
              <w:rPr>
                <w:rFonts w:ascii="宋体" w:hAnsi="宋体" w:eastAsia="宋体"/>
                <w:sz w:val="16"/>
              </w:rPr>
              <w:t>&gt;=30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F5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5D2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A745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705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B51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130B7">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30888">
            <w:pPr>
              <w:jc w:val="center"/>
            </w:pPr>
            <w:r>
              <w:rPr>
                <w:rFonts w:ascii="宋体" w:hAnsi="宋体" w:eastAsia="宋体"/>
                <w:sz w:val="16"/>
              </w:rPr>
              <w:t>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78BE1">
            <w:pPr>
              <w:jc w:val="center"/>
            </w:pPr>
            <w:r>
              <w:rPr>
                <w:rFonts w:ascii="宋体" w:hAnsi="宋体" w:eastAsia="宋体"/>
                <w:sz w:val="16"/>
              </w:rPr>
              <w:t>偏差原因分析：因当年退役士兵人数具有不可预见性，当年退役士兵人数较年初目标值多，导致出现偏差；偏差改进措施：来年设定绩效目标时，充分考虑客观条件，提高目标设定的科学性。</w:t>
            </w:r>
          </w:p>
        </w:tc>
      </w:tr>
      <w:tr w14:paraId="71B817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0BA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FD9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3D1D4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0A2C4">
            <w:pPr>
              <w:jc w:val="center"/>
            </w:pPr>
            <w:r>
              <w:rPr>
                <w:rFonts w:ascii="宋体" w:hAnsi="宋体" w:eastAsia="宋体"/>
                <w:sz w:val="16"/>
              </w:rPr>
              <w:t>发放对象认定准确率（%）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2C1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469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FEA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0E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BA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8D4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C01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F0209">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BAB5D">
            <w:pPr>
              <w:jc w:val="center"/>
            </w:pPr>
          </w:p>
        </w:tc>
      </w:tr>
      <w:tr w14:paraId="377011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7A5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96A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AB9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E13BF">
            <w:pPr>
              <w:jc w:val="center"/>
            </w:pPr>
            <w:r>
              <w:rPr>
                <w:rFonts w:ascii="宋体" w:hAnsi="宋体" w:eastAsia="宋体"/>
                <w:sz w:val="16"/>
              </w:rPr>
              <w:t>退役士兵考入高校应受助学生资助比例（%）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52F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68D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EA1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7081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1A8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52F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C33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DB8A9">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CB823">
            <w:pPr>
              <w:jc w:val="center"/>
            </w:pPr>
          </w:p>
        </w:tc>
      </w:tr>
      <w:tr w14:paraId="174202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19A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4284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4112C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2B2B1">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B72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CD5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E2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4B29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F32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718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F0B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D34D9">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AADA9">
            <w:pPr>
              <w:jc w:val="center"/>
            </w:pPr>
          </w:p>
        </w:tc>
      </w:tr>
      <w:tr w14:paraId="33D90C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531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F64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B95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F54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D457B">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772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EF6F4">
            <w:pPr>
              <w:jc w:val="center"/>
            </w:pPr>
            <w:r>
              <w:rPr>
                <w:rFonts w:ascii="宋体" w:hAnsi="宋体" w:eastAsia="宋体"/>
                <w:sz w:val="16"/>
              </w:rPr>
              <w:t>2023年12月8日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C1FA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388C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EEA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ADD45">
            <w:pPr>
              <w:jc w:val="center"/>
            </w:pPr>
            <w:r>
              <w:rPr>
                <w:rFonts w:ascii="宋体" w:hAnsi="宋体" w:eastAsia="宋体"/>
                <w:sz w:val="16"/>
              </w:rPr>
              <w:t>2024年7月19日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12A00">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612E6">
            <w:pPr>
              <w:jc w:val="center"/>
            </w:pPr>
          </w:p>
        </w:tc>
      </w:tr>
      <w:tr w14:paraId="76F489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339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F6EC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A0C7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61389">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879AF">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E9A9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DE1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842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9D1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B1D4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5B0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C3332">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F40EF">
            <w:pPr>
              <w:jc w:val="center"/>
            </w:pPr>
          </w:p>
        </w:tc>
      </w:tr>
      <w:tr w14:paraId="3C4166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D8D5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4FBEA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E68A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7239F">
            <w:pPr>
              <w:jc w:val="center"/>
            </w:pPr>
            <w:r>
              <w:rPr>
                <w:rFonts w:ascii="宋体" w:hAnsi="宋体" w:eastAsia="宋体"/>
                <w:sz w:val="16"/>
              </w:rPr>
              <w:t>提升学生积极投身国防事业的热情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5CD0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018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D5752">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5D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2691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772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087A1">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046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6F904">
            <w:pPr>
              <w:jc w:val="center"/>
            </w:pPr>
            <w:r>
              <w:rPr>
                <w:rFonts w:ascii="宋体" w:hAnsi="宋体" w:eastAsia="宋体"/>
                <w:sz w:val="16"/>
              </w:rPr>
              <w:t>偏差原因分析：经满意度调查1人认为未充分提升学生积极投身国防事业的热情，导致偏差；偏差改进措施：加强项目管理，改进项目各环节出现的问题，使项目达到预期效果。</w:t>
            </w:r>
          </w:p>
        </w:tc>
      </w:tr>
      <w:tr w14:paraId="500A4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199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905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3DD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EC529">
            <w:pPr>
              <w:jc w:val="center"/>
            </w:pPr>
            <w:r>
              <w:rPr>
                <w:rFonts w:ascii="宋体" w:hAnsi="宋体" w:eastAsia="宋体"/>
                <w:sz w:val="16"/>
              </w:rPr>
              <w:t>减轻困难学生家庭经济负担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B7946">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E35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5193">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341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9CA7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2B7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49353">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6060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D372F">
            <w:pPr>
              <w:jc w:val="center"/>
            </w:pPr>
            <w:r>
              <w:rPr>
                <w:rFonts w:ascii="宋体" w:hAnsi="宋体" w:eastAsia="宋体"/>
                <w:sz w:val="16"/>
              </w:rPr>
              <w:t>偏差原因分析：经满意度调查3人认为未充分减轻家庭经济负担，导致出现偏差；偏差改进措施：加强项目管理，改进项目各环节出现的问题，使项目达到预期效果。</w:t>
            </w:r>
          </w:p>
        </w:tc>
      </w:tr>
      <w:tr w14:paraId="749F0A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95A7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EBFDEE">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5DA9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1863C">
            <w:pPr>
              <w:jc w:val="center"/>
            </w:pPr>
            <w:r>
              <w:rPr>
                <w:rFonts w:ascii="宋体" w:hAnsi="宋体" w:eastAsia="宋体"/>
                <w:sz w:val="16"/>
              </w:rPr>
              <w:t>受益学生满意度（%）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2BB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94E99">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EA2BB">
            <w:pPr>
              <w:jc w:val="center"/>
            </w:pPr>
            <w:r>
              <w:rPr>
                <w:rFonts w:ascii="宋体" w:hAnsi="宋体" w:eastAsia="宋体"/>
                <w:sz w:val="16"/>
              </w:rPr>
              <w:t>=95.08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4DB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0224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9AB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B5B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5E3A">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67AAC">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530647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445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709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A2E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F1F13">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822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68B5C">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DE4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5B6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5D26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3C5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0BBDB">
            <w:pPr>
              <w:jc w:val="center"/>
            </w:pPr>
            <w:r>
              <w:rPr>
                <w:rFonts w:ascii="宋体" w:hAnsi="宋体" w:eastAsia="宋体"/>
                <w:sz w:val="16"/>
              </w:rPr>
              <w:t>=97.44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D2158">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463BE">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22F661AC">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36795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4678">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27FA27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680F2">
            <w:pPr>
              <w:jc w:val="center"/>
            </w:pPr>
            <w:r>
              <w:rPr>
                <w:rFonts w:ascii="宋体" w:hAnsi="宋体" w:eastAsia="宋体"/>
                <w:sz w:val="16"/>
              </w:rPr>
              <w:t>98.93分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15AD07E9"/>
        </w:tc>
      </w:tr>
    </w:tbl>
    <w:p w14:paraId="6C60111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96"/>
        <w:gridCol w:w="632"/>
        <w:gridCol w:w="632"/>
        <w:gridCol w:w="632"/>
        <w:gridCol w:w="696"/>
        <w:gridCol w:w="632"/>
        <w:gridCol w:w="632"/>
        <w:gridCol w:w="632"/>
      </w:tblGrid>
      <w:tr w14:paraId="31327AFB">
        <w:tblPrEx>
          <w:tblCellMar>
            <w:top w:w="0" w:type="dxa"/>
            <w:left w:w="108" w:type="dxa"/>
            <w:bottom w:w="0" w:type="dxa"/>
            <w:right w:w="108" w:type="dxa"/>
          </w:tblCellMar>
        </w:tblPrEx>
        <w:tc>
          <w:tcPr>
            <w:tcW w:w="8848" w:type="dxa"/>
            <w:gridSpan w:val="14"/>
            <w:vAlign w:val="center"/>
          </w:tcPr>
          <w:p w14:paraId="5C810A05">
            <w:pPr>
              <w:jc w:val="center"/>
            </w:pPr>
            <w:r>
              <w:rPr>
                <w:rFonts w:ascii="宋体" w:hAnsi="宋体" w:eastAsia="宋体"/>
                <w:sz w:val="24"/>
              </w:rPr>
              <w:t>项目支出绩效自评表</w:t>
            </w:r>
          </w:p>
        </w:tc>
      </w:tr>
      <w:tr w14:paraId="40C153A4">
        <w:tblPrEx>
          <w:tblCellMar>
            <w:top w:w="0" w:type="dxa"/>
            <w:left w:w="108" w:type="dxa"/>
            <w:bottom w:w="0" w:type="dxa"/>
            <w:right w:w="108" w:type="dxa"/>
          </w:tblCellMar>
        </w:tblPrEx>
        <w:tc>
          <w:tcPr>
            <w:tcW w:w="8848" w:type="dxa"/>
            <w:gridSpan w:val="14"/>
            <w:vAlign w:val="center"/>
          </w:tcPr>
          <w:p w14:paraId="643C870F">
            <w:pPr>
              <w:jc w:val="center"/>
            </w:pPr>
            <w:r>
              <w:rPr>
                <w:rFonts w:ascii="宋体" w:hAnsi="宋体" w:eastAsia="宋体"/>
                <w:sz w:val="24"/>
              </w:rPr>
              <w:t>(2024年度)</w:t>
            </w:r>
          </w:p>
        </w:tc>
      </w:tr>
      <w:tr w14:paraId="653AC6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1739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B6ED61">
            <w:pPr>
              <w:jc w:val="center"/>
            </w:pPr>
            <w:r>
              <w:rPr>
                <w:rFonts w:ascii="宋体" w:hAnsi="宋体" w:eastAsia="宋体"/>
                <w:sz w:val="16"/>
              </w:rPr>
              <w:t>提前下达2024年学生资助补助经费预算（中央直达资金）（本专科国家励志奖学金）</w:t>
            </w:r>
          </w:p>
        </w:tc>
      </w:tr>
      <w:tr w14:paraId="17667C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B1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733C1D">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63E9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0F128C">
            <w:pPr>
              <w:jc w:val="center"/>
            </w:pPr>
            <w:r>
              <w:rPr>
                <w:rFonts w:ascii="宋体" w:hAnsi="宋体" w:eastAsia="宋体"/>
                <w:sz w:val="16"/>
              </w:rPr>
              <w:t>新疆维吾尔自治区阿克苏职业技术学院</w:t>
            </w:r>
          </w:p>
        </w:tc>
      </w:tr>
      <w:tr w14:paraId="4C91A0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46582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3873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FAEC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CF33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5A54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0D57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0E0A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1EAAD">
            <w:pPr>
              <w:jc w:val="center"/>
            </w:pPr>
            <w:r>
              <w:rPr>
                <w:rFonts w:ascii="宋体" w:hAnsi="宋体" w:eastAsia="宋体"/>
                <w:sz w:val="16"/>
              </w:rPr>
              <w:t>得分</w:t>
            </w:r>
          </w:p>
        </w:tc>
      </w:tr>
      <w:tr w14:paraId="3B7C83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142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AF2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B39ED">
            <w:pPr>
              <w:jc w:val="center"/>
            </w:pPr>
            <w:r>
              <w:rPr>
                <w:rFonts w:ascii="宋体" w:hAnsi="宋体" w:eastAsia="宋体"/>
                <w:sz w:val="16"/>
              </w:rPr>
              <w:t>187.20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62E5B">
            <w:pPr>
              <w:jc w:val="center"/>
            </w:pPr>
            <w:r>
              <w:rPr>
                <w:rFonts w:ascii="宋体" w:hAnsi="宋体" w:eastAsia="宋体"/>
                <w:sz w:val="16"/>
              </w:rPr>
              <w:t>217.20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F5F64">
            <w:pPr>
              <w:jc w:val="center"/>
            </w:pPr>
            <w:r>
              <w:rPr>
                <w:rFonts w:ascii="宋体" w:hAnsi="宋体" w:eastAsia="宋体"/>
                <w:sz w:val="16"/>
              </w:rPr>
              <w:t>217.20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7539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670C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FECFF">
            <w:pPr>
              <w:jc w:val="center"/>
            </w:pPr>
            <w:r>
              <w:rPr>
                <w:rFonts w:ascii="宋体" w:hAnsi="宋体" w:eastAsia="宋体"/>
                <w:sz w:val="16"/>
              </w:rPr>
              <w:t>10.00分</w:t>
            </w:r>
          </w:p>
        </w:tc>
      </w:tr>
      <w:tr w14:paraId="559D0C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098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DA66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AEB10">
            <w:pPr>
              <w:jc w:val="center"/>
            </w:pPr>
            <w:r>
              <w:rPr>
                <w:rFonts w:ascii="宋体" w:hAnsi="宋体" w:eastAsia="宋体"/>
                <w:sz w:val="16"/>
              </w:rPr>
              <w:t>187.20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4DA94">
            <w:pPr>
              <w:jc w:val="center"/>
            </w:pPr>
            <w:r>
              <w:rPr>
                <w:rFonts w:ascii="宋体" w:hAnsi="宋体" w:eastAsia="宋体"/>
                <w:sz w:val="16"/>
              </w:rPr>
              <w:t>217.20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1EE6A">
            <w:pPr>
              <w:jc w:val="center"/>
            </w:pPr>
            <w:r>
              <w:rPr>
                <w:rFonts w:ascii="宋体" w:hAnsi="宋体" w:eastAsia="宋体"/>
                <w:sz w:val="16"/>
              </w:rPr>
              <w:t>217.20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08A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58F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397DA">
            <w:pPr>
              <w:jc w:val="center"/>
            </w:pPr>
            <w:r>
              <w:rPr>
                <w:rFonts w:ascii="宋体" w:hAnsi="宋体" w:eastAsia="宋体"/>
                <w:sz w:val="16"/>
              </w:rPr>
              <w:t>—</w:t>
            </w:r>
          </w:p>
        </w:tc>
      </w:tr>
      <w:tr w14:paraId="060115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790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B9A6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FBD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DBF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66A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564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E9F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3AB9">
            <w:pPr>
              <w:jc w:val="center"/>
            </w:pPr>
            <w:r>
              <w:rPr>
                <w:rFonts w:ascii="宋体" w:hAnsi="宋体" w:eastAsia="宋体"/>
                <w:sz w:val="16"/>
              </w:rPr>
              <w:t>—</w:t>
            </w:r>
          </w:p>
        </w:tc>
      </w:tr>
      <w:tr w14:paraId="436D2B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DB25B">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831A1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33DE83">
            <w:pPr>
              <w:jc w:val="center"/>
            </w:pPr>
            <w:r>
              <w:rPr>
                <w:rFonts w:ascii="宋体" w:hAnsi="宋体" w:eastAsia="宋体"/>
                <w:sz w:val="16"/>
              </w:rPr>
              <w:t>实际完成情况</w:t>
            </w:r>
          </w:p>
        </w:tc>
      </w:tr>
      <w:tr w14:paraId="69F133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AB9B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9836D5">
            <w:pPr>
              <w:jc w:val="both"/>
            </w:pPr>
            <w:r>
              <w:rPr>
                <w:rFonts w:ascii="宋体" w:hAnsi="宋体" w:eastAsia="宋体"/>
                <w:sz w:val="16"/>
              </w:rPr>
              <w:t>本项目总资金217.2万元。项目计划专科生国家励志奖学金奖励人数362人。通过项目的实施有效激励学生成才，有效减轻受助学生经济负担。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2DC260">
            <w:pPr>
              <w:jc w:val="both"/>
            </w:pPr>
            <w:r>
              <w:rPr>
                <w:rFonts w:ascii="宋体" w:hAnsi="宋体" w:eastAsia="宋体"/>
                <w:sz w:val="16"/>
              </w:rPr>
              <w:t>本项目于2024年12月完成，共计支出217.2万元，预算执行率为100%，已完成专科生国家励志奖学金奖励人数362人。通过项目的实施有效激励了学生成才，有效减轻了受助学生经济负担。</w:t>
            </w:r>
          </w:p>
        </w:tc>
      </w:tr>
      <w:tr w14:paraId="6739B3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FB95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0C1F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3925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F48F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6B906">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96A1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5F0C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D519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3BE4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C1C3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56FE5">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83005">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13AC9">
            <w:pPr>
              <w:jc w:val="center"/>
            </w:pPr>
            <w:r>
              <w:rPr>
                <w:rFonts w:ascii="宋体" w:hAnsi="宋体" w:eastAsia="宋体"/>
                <w:sz w:val="16"/>
              </w:rPr>
              <w:t>偏差原因分析及改进措施</w:t>
            </w:r>
          </w:p>
        </w:tc>
      </w:tr>
      <w:tr w14:paraId="74066E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D0CAD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1741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832B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AEF6">
            <w:pPr>
              <w:jc w:val="center"/>
            </w:pPr>
            <w:r>
              <w:rPr>
                <w:rFonts w:ascii="宋体" w:hAnsi="宋体" w:eastAsia="宋体"/>
                <w:sz w:val="16"/>
              </w:rPr>
              <w:t>专科生国家励志奖学金奖励人数（人）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3E23A">
            <w:pPr>
              <w:jc w:val="center"/>
            </w:pPr>
            <w:r>
              <w:rPr>
                <w:rFonts w:ascii="宋体" w:hAnsi="宋体" w:eastAsia="宋体"/>
                <w:sz w:val="16"/>
              </w:rPr>
              <w:t>&gt;=362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014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57F41">
            <w:pPr>
              <w:jc w:val="center"/>
            </w:pPr>
            <w:r>
              <w:rPr>
                <w:rFonts w:ascii="宋体" w:hAnsi="宋体" w:eastAsia="宋体"/>
                <w:sz w:val="16"/>
              </w:rPr>
              <w:t>=362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EDF6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A0E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D41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B5336">
            <w:pPr>
              <w:jc w:val="center"/>
            </w:pPr>
            <w:r>
              <w:rPr>
                <w:rFonts w:ascii="宋体" w:hAnsi="宋体" w:eastAsia="宋体"/>
                <w:sz w:val="16"/>
              </w:rPr>
              <w:t>=362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244ED">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237AA">
            <w:pPr>
              <w:jc w:val="center"/>
            </w:pPr>
          </w:p>
        </w:tc>
      </w:tr>
      <w:tr w14:paraId="1D1C06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5C7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693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399F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82176">
            <w:pPr>
              <w:jc w:val="center"/>
            </w:pPr>
            <w:r>
              <w:rPr>
                <w:rFonts w:ascii="宋体" w:hAnsi="宋体" w:eastAsia="宋体"/>
                <w:sz w:val="16"/>
              </w:rPr>
              <w:t>发放标准达标率（%）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367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0CA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473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3B8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F68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481E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996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56647">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9C633">
            <w:pPr>
              <w:jc w:val="center"/>
            </w:pPr>
          </w:p>
        </w:tc>
      </w:tr>
      <w:tr w14:paraId="207AA9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2BC6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137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3AE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03E32">
            <w:pPr>
              <w:jc w:val="center"/>
            </w:pPr>
            <w:r>
              <w:rPr>
                <w:rFonts w:ascii="宋体" w:hAnsi="宋体" w:eastAsia="宋体"/>
                <w:sz w:val="16"/>
              </w:rPr>
              <w:t>专科生国家励志奖学金资助面（%）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F214D">
            <w:pPr>
              <w:jc w:val="center"/>
            </w:pPr>
            <w:r>
              <w:rPr>
                <w:rFonts w:ascii="宋体" w:hAnsi="宋体" w:eastAsia="宋体"/>
                <w:sz w:val="16"/>
              </w:rPr>
              <w:t>=3.3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3D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24EAF">
            <w:pPr>
              <w:jc w:val="center"/>
            </w:pPr>
            <w:r>
              <w:rPr>
                <w:rFonts w:ascii="宋体" w:hAnsi="宋体" w:eastAsia="宋体"/>
                <w:sz w:val="16"/>
              </w:rPr>
              <w:t>=3.3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85D8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69D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577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EB443">
            <w:pPr>
              <w:jc w:val="center"/>
            </w:pPr>
            <w:r>
              <w:rPr>
                <w:rFonts w:ascii="宋体" w:hAnsi="宋体" w:eastAsia="宋体"/>
                <w:sz w:val="16"/>
              </w:rPr>
              <w:t>=3.3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4BCF">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FF498">
            <w:pPr>
              <w:jc w:val="center"/>
            </w:pPr>
          </w:p>
        </w:tc>
      </w:tr>
      <w:tr w14:paraId="47B2E0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BFD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00B0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E1618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E097A">
            <w:pPr>
              <w:jc w:val="center"/>
            </w:pPr>
            <w:r>
              <w:rPr>
                <w:rFonts w:ascii="宋体" w:hAnsi="宋体" w:eastAsia="宋体"/>
                <w:sz w:val="16"/>
              </w:rPr>
              <w:t>奖助学金按规定及时发放率（%）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91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335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EDA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DA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6A4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746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18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18869">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57F0C">
            <w:pPr>
              <w:jc w:val="center"/>
            </w:pPr>
          </w:p>
        </w:tc>
      </w:tr>
      <w:tr w14:paraId="41A64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DA8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9E2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3A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776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F8FCA">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03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11EFC">
            <w:pPr>
              <w:jc w:val="center"/>
            </w:pPr>
            <w:r>
              <w:rPr>
                <w:rFonts w:ascii="宋体" w:hAnsi="宋体" w:eastAsia="宋体"/>
                <w:sz w:val="16"/>
              </w:rPr>
              <w:t>2023年11月20日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849E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5969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28D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BA06">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FEC35">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BB999">
            <w:pPr>
              <w:jc w:val="center"/>
            </w:pPr>
          </w:p>
        </w:tc>
      </w:tr>
      <w:tr w14:paraId="57C9D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2F7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ABD5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D57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317D0">
            <w:pPr>
              <w:jc w:val="center"/>
            </w:pPr>
            <w:r>
              <w:rPr>
                <w:rFonts w:ascii="宋体" w:hAnsi="宋体" w:eastAsia="宋体"/>
                <w:sz w:val="16"/>
              </w:rPr>
              <w:t>专科国家励志奖学金资助标准（元/生/年）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AFBB9">
            <w:pPr>
              <w:jc w:val="center"/>
            </w:pPr>
            <w:r>
              <w:rPr>
                <w:rFonts w:ascii="宋体" w:hAnsi="宋体" w:eastAsia="宋体"/>
                <w:sz w:val="16"/>
              </w:rPr>
              <w:t>=6000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DEAF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34F6C">
            <w:pPr>
              <w:jc w:val="center"/>
            </w:pPr>
            <w:r>
              <w:rPr>
                <w:rFonts w:ascii="宋体" w:hAnsi="宋体" w:eastAsia="宋体"/>
                <w:sz w:val="16"/>
              </w:rPr>
              <w:t>=5000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63C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E8D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335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DE858">
            <w:pPr>
              <w:jc w:val="center"/>
            </w:pPr>
            <w:r>
              <w:rPr>
                <w:rFonts w:ascii="宋体" w:hAnsi="宋体" w:eastAsia="宋体"/>
                <w:sz w:val="16"/>
              </w:rPr>
              <w:t>=6000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384FF">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36680">
            <w:pPr>
              <w:jc w:val="center"/>
            </w:pPr>
          </w:p>
        </w:tc>
      </w:tr>
      <w:tr w14:paraId="14FA38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CBE1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C0077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10EC0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23095">
            <w:pPr>
              <w:jc w:val="center"/>
            </w:pPr>
            <w:r>
              <w:rPr>
                <w:rFonts w:ascii="宋体" w:hAnsi="宋体" w:eastAsia="宋体"/>
                <w:sz w:val="16"/>
              </w:rPr>
              <w:t>激励学生成才成长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3F972">
            <w:pPr>
              <w:jc w:val="center"/>
            </w:pPr>
            <w:r>
              <w:rPr>
                <w:rFonts w:ascii="宋体" w:hAnsi="宋体" w:eastAsia="宋体"/>
                <w:sz w:val="16"/>
              </w:rPr>
              <w:t>有效激励</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7A3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A49BE">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09C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8D87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40B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5B58">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7E9B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C40EF">
            <w:pPr>
              <w:jc w:val="center"/>
            </w:pPr>
            <w:r>
              <w:rPr>
                <w:rFonts w:ascii="宋体" w:hAnsi="宋体" w:eastAsia="宋体"/>
                <w:sz w:val="16"/>
              </w:rPr>
              <w:t>偏差原因分析：经问卷调查17人认为未激励成长成才偏差改进措施：加强项目管理，根据学生反馈的问题立查立改，保障项目效益提升；加强学生政策了解度和感恩教育。</w:t>
            </w:r>
          </w:p>
        </w:tc>
      </w:tr>
      <w:tr w14:paraId="34FEF5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A6E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310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035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256EA">
            <w:pPr>
              <w:jc w:val="center"/>
            </w:pPr>
            <w:r>
              <w:rPr>
                <w:rFonts w:ascii="宋体" w:hAnsi="宋体" w:eastAsia="宋体"/>
                <w:sz w:val="16"/>
              </w:rPr>
              <w:t>减轻受助学生经济负担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CB49D">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41E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9EE2A">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84B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F7BE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A6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028BF">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D570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0CAC1">
            <w:pPr>
              <w:jc w:val="center"/>
            </w:pPr>
            <w:r>
              <w:rPr>
                <w:rFonts w:ascii="宋体" w:hAnsi="宋体" w:eastAsia="宋体"/>
                <w:sz w:val="16"/>
              </w:rPr>
              <w:t>偏差原因分析：经问卷调查19人认为未减轻家庭经济困难。偏差改进措施：加强项目管理，根据学生反馈的问题立查立改，保障项目效益提升；加强学生政策了解度和感恩教育。</w:t>
            </w:r>
          </w:p>
        </w:tc>
      </w:tr>
      <w:tr w14:paraId="38C700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3E9C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893D83">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80C53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4B7C9">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24C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EF53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06965">
            <w:pPr>
              <w:jc w:val="center"/>
            </w:pPr>
            <w:r>
              <w:rPr>
                <w:rFonts w:ascii="宋体" w:hAnsi="宋体" w:eastAsia="宋体"/>
                <w:sz w:val="16"/>
              </w:rPr>
              <w:t>=94.91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4A3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B8B8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D5D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B4A2">
            <w:pPr>
              <w:jc w:val="center"/>
            </w:pPr>
            <w:r>
              <w:rPr>
                <w:rFonts w:ascii="宋体" w:hAnsi="宋体" w:eastAsia="宋体"/>
                <w:sz w:val="16"/>
              </w:rPr>
              <w:t>=99.17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9A6F8">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053E3">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7D03F6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96A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646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21F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28E2B">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1DF5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CCF3C">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51E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131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D7E9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B13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F35A4">
            <w:pPr>
              <w:jc w:val="center"/>
            </w:pPr>
            <w:r>
              <w:rPr>
                <w:rFonts w:ascii="宋体" w:hAnsi="宋体" w:eastAsia="宋体"/>
                <w:sz w:val="16"/>
              </w:rPr>
              <w:t>=97.79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0F3EB">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0BF07">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316B522D">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2D46D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C26E1">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613EC6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6DCB9">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081B0C3B"/>
        </w:tc>
      </w:tr>
    </w:tbl>
    <w:p w14:paraId="0A647C8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96"/>
        <w:gridCol w:w="632"/>
        <w:gridCol w:w="632"/>
        <w:gridCol w:w="632"/>
      </w:tblGrid>
      <w:tr w14:paraId="7FB44107">
        <w:tblPrEx>
          <w:tblCellMar>
            <w:top w:w="0" w:type="dxa"/>
            <w:left w:w="108" w:type="dxa"/>
            <w:bottom w:w="0" w:type="dxa"/>
            <w:right w:w="108" w:type="dxa"/>
          </w:tblCellMar>
        </w:tblPrEx>
        <w:tc>
          <w:tcPr>
            <w:tcW w:w="8848" w:type="dxa"/>
            <w:gridSpan w:val="14"/>
            <w:vAlign w:val="center"/>
          </w:tcPr>
          <w:p w14:paraId="5E0F051B">
            <w:pPr>
              <w:jc w:val="center"/>
            </w:pPr>
            <w:r>
              <w:rPr>
                <w:rFonts w:ascii="宋体" w:hAnsi="宋体" w:eastAsia="宋体"/>
                <w:sz w:val="24"/>
              </w:rPr>
              <w:t>项目支出绩效自评表</w:t>
            </w:r>
          </w:p>
        </w:tc>
      </w:tr>
      <w:tr w14:paraId="4D007A7C">
        <w:tblPrEx>
          <w:tblCellMar>
            <w:top w:w="0" w:type="dxa"/>
            <w:left w:w="108" w:type="dxa"/>
            <w:bottom w:w="0" w:type="dxa"/>
            <w:right w:w="108" w:type="dxa"/>
          </w:tblCellMar>
        </w:tblPrEx>
        <w:tc>
          <w:tcPr>
            <w:tcW w:w="8848" w:type="dxa"/>
            <w:gridSpan w:val="14"/>
            <w:vAlign w:val="center"/>
          </w:tcPr>
          <w:p w14:paraId="43856AB6">
            <w:pPr>
              <w:jc w:val="center"/>
            </w:pPr>
            <w:r>
              <w:rPr>
                <w:rFonts w:ascii="宋体" w:hAnsi="宋体" w:eastAsia="宋体"/>
                <w:sz w:val="24"/>
              </w:rPr>
              <w:t>(2024年度)</w:t>
            </w:r>
          </w:p>
        </w:tc>
      </w:tr>
      <w:tr w14:paraId="1281AE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4C0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FE1439">
            <w:pPr>
              <w:jc w:val="center"/>
            </w:pPr>
            <w:r>
              <w:rPr>
                <w:rFonts w:ascii="宋体" w:hAnsi="宋体" w:eastAsia="宋体"/>
                <w:sz w:val="16"/>
              </w:rPr>
              <w:t>提前下达2024年学生资助补助经费预算（中等职业学校免学费）</w:t>
            </w:r>
          </w:p>
        </w:tc>
      </w:tr>
      <w:tr w14:paraId="2C3781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491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9A4963">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11D1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B6A0DD">
            <w:pPr>
              <w:jc w:val="center"/>
            </w:pPr>
            <w:r>
              <w:rPr>
                <w:rFonts w:ascii="宋体" w:hAnsi="宋体" w:eastAsia="宋体"/>
                <w:sz w:val="16"/>
              </w:rPr>
              <w:t>新疆维吾尔自治区阿克苏职业技术学院</w:t>
            </w:r>
          </w:p>
        </w:tc>
      </w:tr>
      <w:tr w14:paraId="31364B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DBFBF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8242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7AFA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4E08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5FAD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06F1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92A7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F3498">
            <w:pPr>
              <w:jc w:val="center"/>
            </w:pPr>
            <w:r>
              <w:rPr>
                <w:rFonts w:ascii="宋体" w:hAnsi="宋体" w:eastAsia="宋体"/>
                <w:sz w:val="16"/>
              </w:rPr>
              <w:t>得分</w:t>
            </w:r>
          </w:p>
        </w:tc>
      </w:tr>
      <w:tr w14:paraId="427A5E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AA7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FB1C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102C4">
            <w:pPr>
              <w:jc w:val="center"/>
            </w:pPr>
            <w:r>
              <w:rPr>
                <w:rFonts w:ascii="宋体" w:hAnsi="宋体" w:eastAsia="宋体"/>
                <w:sz w:val="16"/>
              </w:rPr>
              <w:t>308.10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98142">
            <w:pPr>
              <w:jc w:val="center"/>
            </w:pPr>
            <w:r>
              <w:rPr>
                <w:rFonts w:ascii="宋体" w:hAnsi="宋体" w:eastAsia="宋体"/>
                <w:sz w:val="16"/>
              </w:rPr>
              <w:t>261.10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6F8CF">
            <w:pPr>
              <w:jc w:val="center"/>
            </w:pPr>
            <w:r>
              <w:rPr>
                <w:rFonts w:ascii="宋体" w:hAnsi="宋体" w:eastAsia="宋体"/>
                <w:sz w:val="16"/>
              </w:rPr>
              <w:t>261.10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3955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A77F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F65DD">
            <w:pPr>
              <w:jc w:val="center"/>
            </w:pPr>
            <w:r>
              <w:rPr>
                <w:rFonts w:ascii="宋体" w:hAnsi="宋体" w:eastAsia="宋体"/>
                <w:sz w:val="16"/>
              </w:rPr>
              <w:t>10.00分</w:t>
            </w:r>
          </w:p>
        </w:tc>
      </w:tr>
      <w:tr w14:paraId="1CC2E6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1C8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9D84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8DDD2">
            <w:pPr>
              <w:jc w:val="center"/>
            </w:pPr>
            <w:r>
              <w:rPr>
                <w:rFonts w:ascii="宋体" w:hAnsi="宋体" w:eastAsia="宋体"/>
                <w:sz w:val="16"/>
              </w:rPr>
              <w:t>308.10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F88A4">
            <w:pPr>
              <w:jc w:val="center"/>
            </w:pPr>
            <w:r>
              <w:rPr>
                <w:rFonts w:ascii="宋体" w:hAnsi="宋体" w:eastAsia="宋体"/>
                <w:sz w:val="16"/>
              </w:rPr>
              <w:t>261.10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62279">
            <w:pPr>
              <w:jc w:val="center"/>
            </w:pPr>
            <w:r>
              <w:rPr>
                <w:rFonts w:ascii="宋体" w:hAnsi="宋体" w:eastAsia="宋体"/>
                <w:sz w:val="16"/>
              </w:rPr>
              <w:t>261.10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689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21D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32123">
            <w:pPr>
              <w:jc w:val="center"/>
            </w:pPr>
            <w:r>
              <w:rPr>
                <w:rFonts w:ascii="宋体" w:hAnsi="宋体" w:eastAsia="宋体"/>
                <w:sz w:val="16"/>
              </w:rPr>
              <w:t>—</w:t>
            </w:r>
          </w:p>
        </w:tc>
      </w:tr>
      <w:tr w14:paraId="6943E0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B23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F1F9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AE8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7FD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CE8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E26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A26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48664">
            <w:pPr>
              <w:jc w:val="center"/>
            </w:pPr>
            <w:r>
              <w:rPr>
                <w:rFonts w:ascii="宋体" w:hAnsi="宋体" w:eastAsia="宋体"/>
                <w:sz w:val="16"/>
              </w:rPr>
              <w:t>—</w:t>
            </w:r>
          </w:p>
        </w:tc>
      </w:tr>
      <w:tr w14:paraId="76EFC0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5BF17F">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E0B45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888CF2">
            <w:pPr>
              <w:jc w:val="center"/>
            </w:pPr>
            <w:r>
              <w:rPr>
                <w:rFonts w:ascii="宋体" w:hAnsi="宋体" w:eastAsia="宋体"/>
                <w:sz w:val="16"/>
              </w:rPr>
              <w:t>实际完成情况</w:t>
            </w:r>
          </w:p>
        </w:tc>
      </w:tr>
      <w:tr w14:paraId="044DC8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8A02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368EF3">
            <w:pPr>
              <w:jc w:val="both"/>
            </w:pPr>
            <w:r>
              <w:rPr>
                <w:rFonts w:ascii="宋体" w:hAnsi="宋体" w:eastAsia="宋体"/>
                <w:sz w:val="16"/>
              </w:rPr>
              <w:t>该项目总资金261.1万元。项目计划享受免学费学生人数1250人，保障学院全年9个月用水和9个月的用电，发放人事代理教师劳务费1次。通过该项目的实施减轻受资助学生的家庭经济困难，有效保障学校教育教学工作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FE3F3E">
            <w:pPr>
              <w:jc w:val="both"/>
            </w:pPr>
            <w:r>
              <w:rPr>
                <w:rFonts w:ascii="宋体" w:hAnsi="宋体" w:eastAsia="宋体"/>
                <w:sz w:val="16"/>
              </w:rPr>
              <w:t>本项目于2024年11月完成，共计支出261.1万元，预算执行率为100.0%，已完成保障免学费学生人数1460人，保障学院全年9个月用水和7个月的用电，完成发放人事代理教师劳务费1次。通过本项目的实施，有效减轻了受资助学生的家庭经济困难，有效保障了学校教育教学工作正常运转。</w:t>
            </w:r>
          </w:p>
        </w:tc>
      </w:tr>
      <w:tr w14:paraId="2DAEEF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E8CA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7A4E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A14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913A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1FB7">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3F2E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BAD3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8BC9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213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ED7B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C664">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17220">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96A2B">
            <w:pPr>
              <w:jc w:val="center"/>
            </w:pPr>
            <w:r>
              <w:rPr>
                <w:rFonts w:ascii="宋体" w:hAnsi="宋体" w:eastAsia="宋体"/>
                <w:sz w:val="16"/>
              </w:rPr>
              <w:t>偏差原因分析及改进措施</w:t>
            </w:r>
          </w:p>
        </w:tc>
      </w:tr>
      <w:tr w14:paraId="25D206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FDD5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7E60B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B110C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8700E">
            <w:pPr>
              <w:jc w:val="center"/>
            </w:pPr>
            <w:r>
              <w:rPr>
                <w:rFonts w:ascii="宋体" w:hAnsi="宋体" w:eastAsia="宋体"/>
                <w:sz w:val="16"/>
              </w:rPr>
              <w:t>享受免学费学生人数（人次）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AF44">
            <w:pPr>
              <w:jc w:val="center"/>
            </w:pPr>
            <w:r>
              <w:rPr>
                <w:rFonts w:ascii="宋体" w:hAnsi="宋体" w:eastAsia="宋体"/>
                <w:sz w:val="16"/>
              </w:rPr>
              <w:t>&gt;=1250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682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DAD0">
            <w:pPr>
              <w:jc w:val="center"/>
            </w:pPr>
            <w:r>
              <w:rPr>
                <w:rFonts w:ascii="宋体" w:hAnsi="宋体" w:eastAsia="宋体"/>
                <w:sz w:val="16"/>
              </w:rPr>
              <w:t>=1529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EF1B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B8E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A1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396C4">
            <w:pPr>
              <w:jc w:val="center"/>
            </w:pPr>
            <w:r>
              <w:rPr>
                <w:rFonts w:ascii="宋体" w:hAnsi="宋体" w:eastAsia="宋体"/>
                <w:sz w:val="16"/>
              </w:rPr>
              <w:t>=1460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B721F">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C76CE">
            <w:pPr>
              <w:jc w:val="center"/>
            </w:pPr>
            <w:r>
              <w:rPr>
                <w:rFonts w:ascii="宋体" w:hAnsi="宋体" w:eastAsia="宋体"/>
                <w:sz w:val="16"/>
              </w:rPr>
              <w:t>偏差原因分析：2024年度秋季招生数量较多，导致实际享受免费学生人数增加；偏差改进措施：加强项目监督管理，从高从严设置指标。</w:t>
            </w:r>
          </w:p>
        </w:tc>
      </w:tr>
      <w:tr w14:paraId="472D23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CDB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F5D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7BF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48342">
            <w:pPr>
              <w:jc w:val="center"/>
            </w:pPr>
            <w:r>
              <w:rPr>
                <w:rFonts w:ascii="宋体" w:hAnsi="宋体" w:eastAsia="宋体"/>
                <w:sz w:val="16"/>
              </w:rPr>
              <w:t>保障学院用水月数（个月）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5D4B7">
            <w:pPr>
              <w:jc w:val="center"/>
            </w:pPr>
            <w:r>
              <w:rPr>
                <w:rFonts w:ascii="宋体" w:hAnsi="宋体" w:eastAsia="宋体"/>
                <w:sz w:val="16"/>
              </w:rPr>
              <w:t>&gt;=9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79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FE7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E5CB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B25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2CC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D726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E6563">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ABFBD">
            <w:pPr>
              <w:jc w:val="center"/>
            </w:pPr>
          </w:p>
        </w:tc>
      </w:tr>
      <w:tr w14:paraId="663DDA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DF7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A67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551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DC8F">
            <w:pPr>
              <w:jc w:val="center"/>
            </w:pPr>
            <w:r>
              <w:rPr>
                <w:rFonts w:ascii="宋体" w:hAnsi="宋体" w:eastAsia="宋体"/>
                <w:sz w:val="16"/>
              </w:rPr>
              <w:t>保障学院用电月数（个月）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C67B8">
            <w:pPr>
              <w:jc w:val="center"/>
            </w:pPr>
            <w:r>
              <w:rPr>
                <w:rFonts w:ascii="宋体" w:hAnsi="宋体" w:eastAsia="宋体"/>
                <w:sz w:val="16"/>
              </w:rPr>
              <w:t>&gt;=9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B9B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3E4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5BA5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C81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72E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34E8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871C1">
            <w:pPr>
              <w:jc w:val="center"/>
            </w:pPr>
            <w:r>
              <w:rPr>
                <w:rFonts w:ascii="宋体" w:hAnsi="宋体" w:eastAsia="宋体"/>
                <w:sz w:val="16"/>
              </w:rPr>
              <w:t>3.11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B9B20">
            <w:pPr>
              <w:jc w:val="center"/>
            </w:pPr>
            <w:r>
              <w:rPr>
                <w:rFonts w:ascii="宋体" w:hAnsi="宋体" w:eastAsia="宋体"/>
                <w:sz w:val="16"/>
              </w:rPr>
              <w:t>偏差原因分析：目标设定不合理，在制定绩效目标时，可能存在偏差或过于理想化的情况；偏差改进措施：通过多种方式获取全面的绩效数据，多渠道收集，合理设置指标。</w:t>
            </w:r>
          </w:p>
        </w:tc>
      </w:tr>
      <w:tr w14:paraId="7E3C47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8A7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45A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60B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D3EB4">
            <w:pPr>
              <w:jc w:val="center"/>
            </w:pPr>
            <w:r>
              <w:rPr>
                <w:rFonts w:ascii="宋体" w:hAnsi="宋体" w:eastAsia="宋体"/>
                <w:sz w:val="16"/>
              </w:rPr>
              <w:t>保障外聘教师劳务费次数（次）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26EB2">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308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1B2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CCCB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B98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851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B03F">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D3283">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A7C7E">
            <w:pPr>
              <w:jc w:val="center"/>
            </w:pPr>
          </w:p>
        </w:tc>
      </w:tr>
      <w:tr w14:paraId="33348A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384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98D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30A4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2282D">
            <w:pPr>
              <w:jc w:val="center"/>
            </w:pPr>
            <w:r>
              <w:rPr>
                <w:rFonts w:ascii="宋体" w:hAnsi="宋体" w:eastAsia="宋体"/>
                <w:sz w:val="16"/>
              </w:rPr>
              <w:t>资助政策覆盖面（%）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7D8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10D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991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00D3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5CE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BF4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CF9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5FAF3">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854FE">
            <w:pPr>
              <w:jc w:val="center"/>
            </w:pPr>
          </w:p>
        </w:tc>
      </w:tr>
      <w:tr w14:paraId="6495F8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4DC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19C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C7F3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C473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14F26">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B10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2429D">
            <w:pPr>
              <w:jc w:val="center"/>
            </w:pPr>
            <w:r>
              <w:rPr>
                <w:rFonts w:ascii="宋体" w:hAnsi="宋体" w:eastAsia="宋体"/>
                <w:sz w:val="16"/>
              </w:rPr>
              <w:t>2023年12月25日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4ACB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66B0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E741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6591E">
            <w:pPr>
              <w:jc w:val="center"/>
            </w:pPr>
            <w:r>
              <w:rPr>
                <w:rFonts w:ascii="宋体" w:hAnsi="宋体" w:eastAsia="宋体"/>
                <w:sz w:val="16"/>
              </w:rPr>
              <w:t>2024年11月11日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A211">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EE631">
            <w:pPr>
              <w:jc w:val="center"/>
            </w:pPr>
          </w:p>
        </w:tc>
      </w:tr>
      <w:tr w14:paraId="3580F1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B25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41D8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29B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EA31A">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D8D3E">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74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211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B27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049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95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F21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3DDFF">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D3A15">
            <w:pPr>
              <w:jc w:val="center"/>
            </w:pPr>
          </w:p>
        </w:tc>
      </w:tr>
      <w:tr w14:paraId="5A5ADD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60A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CA9C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0FE1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D5A3F">
            <w:pPr>
              <w:jc w:val="center"/>
            </w:pPr>
            <w:r>
              <w:rPr>
                <w:rFonts w:ascii="宋体" w:hAnsi="宋体" w:eastAsia="宋体"/>
                <w:sz w:val="16"/>
              </w:rPr>
              <w:t>减轻高校家庭经济困难学生经济负担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CA013">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E60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417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8A2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A1D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2A8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9C4CA">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A0136">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899C2">
            <w:pPr>
              <w:jc w:val="center"/>
            </w:pPr>
            <w:r>
              <w:rPr>
                <w:rFonts w:ascii="宋体" w:hAnsi="宋体" w:eastAsia="宋体"/>
                <w:sz w:val="16"/>
              </w:rPr>
              <w:t>偏差原因分析：按照项目计划正常进行；偏差改进措施：加强项目监督管理，积极推进项目进度。</w:t>
            </w:r>
          </w:p>
        </w:tc>
      </w:tr>
      <w:tr w14:paraId="54B37F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28D5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E8D1EF">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97D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88385">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BF0F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2F85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DB8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912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4002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B9D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52C63">
            <w:pPr>
              <w:jc w:val="center"/>
            </w:pPr>
            <w:r>
              <w:rPr>
                <w:rFonts w:ascii="宋体" w:hAnsi="宋体" w:eastAsia="宋体"/>
                <w:sz w:val="16"/>
              </w:rPr>
              <w:t>=99.14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AFF39">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60E4B">
            <w:pPr>
              <w:jc w:val="center"/>
            </w:pPr>
            <w:r>
              <w:rPr>
                <w:rFonts w:ascii="宋体" w:hAnsi="宋体" w:eastAsia="宋体"/>
                <w:sz w:val="16"/>
              </w:rPr>
              <w:t>偏差原因分析：项目前期未能全面考虑，导致出现偏差；偏差改进措施：结合实际情况，从高从严设置指标。</w:t>
            </w:r>
          </w:p>
        </w:tc>
      </w:tr>
      <w:tr w14:paraId="7F49EB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8FA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90D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815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F6C81">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EEB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A1E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D33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9D7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744D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DBC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51FC4">
            <w:pPr>
              <w:jc w:val="center"/>
            </w:pPr>
            <w:r>
              <w:rPr>
                <w:rFonts w:ascii="宋体" w:hAnsi="宋体" w:eastAsia="宋体"/>
                <w:sz w:val="16"/>
              </w:rPr>
              <w:t>=99.71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DB9D0">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D9C16">
            <w:pPr>
              <w:jc w:val="center"/>
            </w:pPr>
            <w:r>
              <w:rPr>
                <w:rFonts w:ascii="宋体" w:hAnsi="宋体" w:eastAsia="宋体"/>
                <w:sz w:val="16"/>
              </w:rPr>
              <w:t>偏差原因分析：指标设置不够合理，实际完成情况较好；偏差改进措施：合理设定实施计划，设立监督机制。</w:t>
            </w:r>
          </w:p>
        </w:tc>
      </w:tr>
      <w:tr w14:paraId="2C151AD0">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08814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6E97E">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63F23E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EC621">
            <w:pPr>
              <w:jc w:val="center"/>
            </w:pPr>
            <w:r>
              <w:rPr>
                <w:rFonts w:ascii="宋体" w:hAnsi="宋体" w:eastAsia="宋体"/>
                <w:sz w:val="16"/>
              </w:rPr>
              <w:t>95.1分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4AA2D0E8"/>
        </w:tc>
      </w:tr>
    </w:tbl>
    <w:p w14:paraId="70FC2A2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32"/>
        <w:gridCol w:w="632"/>
      </w:tblGrid>
      <w:tr w14:paraId="6450C977">
        <w:tblPrEx>
          <w:tblCellMar>
            <w:top w:w="0" w:type="dxa"/>
            <w:left w:w="108" w:type="dxa"/>
            <w:bottom w:w="0" w:type="dxa"/>
            <w:right w:w="108" w:type="dxa"/>
          </w:tblCellMar>
        </w:tblPrEx>
        <w:tc>
          <w:tcPr>
            <w:tcW w:w="8848" w:type="dxa"/>
            <w:gridSpan w:val="14"/>
            <w:vAlign w:val="center"/>
          </w:tcPr>
          <w:p w14:paraId="095BCB41">
            <w:pPr>
              <w:jc w:val="center"/>
            </w:pPr>
            <w:r>
              <w:rPr>
                <w:rFonts w:ascii="宋体" w:hAnsi="宋体" w:eastAsia="宋体"/>
                <w:sz w:val="24"/>
              </w:rPr>
              <w:t>项目支出绩效自评表</w:t>
            </w:r>
          </w:p>
        </w:tc>
      </w:tr>
      <w:tr w14:paraId="4CAD8E2F">
        <w:tblPrEx>
          <w:tblCellMar>
            <w:top w:w="0" w:type="dxa"/>
            <w:left w:w="108" w:type="dxa"/>
            <w:bottom w:w="0" w:type="dxa"/>
            <w:right w:w="108" w:type="dxa"/>
          </w:tblCellMar>
        </w:tblPrEx>
        <w:tc>
          <w:tcPr>
            <w:tcW w:w="8848" w:type="dxa"/>
            <w:gridSpan w:val="14"/>
            <w:vAlign w:val="center"/>
          </w:tcPr>
          <w:p w14:paraId="587224DB">
            <w:pPr>
              <w:jc w:val="center"/>
            </w:pPr>
            <w:r>
              <w:rPr>
                <w:rFonts w:ascii="宋体" w:hAnsi="宋体" w:eastAsia="宋体"/>
                <w:sz w:val="24"/>
              </w:rPr>
              <w:t>(2024年度)</w:t>
            </w:r>
          </w:p>
        </w:tc>
      </w:tr>
      <w:tr w14:paraId="22B27C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D407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F399F7">
            <w:pPr>
              <w:jc w:val="center"/>
            </w:pPr>
            <w:r>
              <w:rPr>
                <w:rFonts w:ascii="宋体" w:hAnsi="宋体" w:eastAsia="宋体"/>
                <w:sz w:val="16"/>
              </w:rPr>
              <w:t>提前下达2024年学生资助补助经费预算（中等职业学校助学金）</w:t>
            </w:r>
          </w:p>
        </w:tc>
      </w:tr>
      <w:tr w14:paraId="049431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7CD6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A1FEA4">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E7BA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D6A461">
            <w:pPr>
              <w:jc w:val="center"/>
            </w:pPr>
            <w:r>
              <w:rPr>
                <w:rFonts w:ascii="宋体" w:hAnsi="宋体" w:eastAsia="宋体"/>
                <w:sz w:val="16"/>
              </w:rPr>
              <w:t>新疆维吾尔自治区阿克苏职业技术学院</w:t>
            </w:r>
          </w:p>
        </w:tc>
      </w:tr>
      <w:tr w14:paraId="414D0E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19B45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7A04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42F6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C486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BC40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65F0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0604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3CF08">
            <w:pPr>
              <w:jc w:val="center"/>
            </w:pPr>
            <w:r>
              <w:rPr>
                <w:rFonts w:ascii="宋体" w:hAnsi="宋体" w:eastAsia="宋体"/>
                <w:sz w:val="16"/>
              </w:rPr>
              <w:t>得分</w:t>
            </w:r>
          </w:p>
        </w:tc>
      </w:tr>
      <w:tr w14:paraId="0A0E45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40B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78B2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F264F">
            <w:pPr>
              <w:jc w:val="center"/>
            </w:pPr>
            <w:r>
              <w:rPr>
                <w:rFonts w:ascii="宋体" w:hAnsi="宋体" w:eastAsia="宋体"/>
                <w:sz w:val="16"/>
              </w:rPr>
              <w:t>147.63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A4F96">
            <w:pPr>
              <w:jc w:val="center"/>
            </w:pPr>
            <w:r>
              <w:rPr>
                <w:rFonts w:ascii="宋体" w:hAnsi="宋体" w:eastAsia="宋体"/>
                <w:sz w:val="16"/>
              </w:rPr>
              <w:t>131.80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E6553">
            <w:pPr>
              <w:jc w:val="center"/>
            </w:pPr>
            <w:r>
              <w:rPr>
                <w:rFonts w:ascii="宋体" w:hAnsi="宋体" w:eastAsia="宋体"/>
                <w:sz w:val="16"/>
              </w:rPr>
              <w:t>131.80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A2C5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FB11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2C2ED">
            <w:pPr>
              <w:jc w:val="center"/>
            </w:pPr>
            <w:r>
              <w:rPr>
                <w:rFonts w:ascii="宋体" w:hAnsi="宋体" w:eastAsia="宋体"/>
                <w:sz w:val="16"/>
              </w:rPr>
              <w:t>10.00分</w:t>
            </w:r>
          </w:p>
        </w:tc>
      </w:tr>
      <w:tr w14:paraId="0BB867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1CE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63C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16816">
            <w:pPr>
              <w:jc w:val="center"/>
            </w:pPr>
            <w:r>
              <w:rPr>
                <w:rFonts w:ascii="宋体" w:hAnsi="宋体" w:eastAsia="宋体"/>
                <w:sz w:val="16"/>
              </w:rPr>
              <w:t>147.63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9D0B8">
            <w:pPr>
              <w:jc w:val="center"/>
            </w:pPr>
            <w:r>
              <w:rPr>
                <w:rFonts w:ascii="宋体" w:hAnsi="宋体" w:eastAsia="宋体"/>
                <w:sz w:val="16"/>
              </w:rPr>
              <w:t>131.80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BF364">
            <w:pPr>
              <w:jc w:val="center"/>
            </w:pPr>
            <w:r>
              <w:rPr>
                <w:rFonts w:ascii="宋体" w:hAnsi="宋体" w:eastAsia="宋体"/>
                <w:sz w:val="16"/>
              </w:rPr>
              <w:t>131.80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9BE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8F8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9B657">
            <w:pPr>
              <w:jc w:val="center"/>
            </w:pPr>
            <w:r>
              <w:rPr>
                <w:rFonts w:ascii="宋体" w:hAnsi="宋体" w:eastAsia="宋体"/>
                <w:sz w:val="16"/>
              </w:rPr>
              <w:t>—</w:t>
            </w:r>
          </w:p>
        </w:tc>
      </w:tr>
      <w:tr w14:paraId="2496A6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E49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7006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B1B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094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91E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E62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FD9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101FD">
            <w:pPr>
              <w:jc w:val="center"/>
            </w:pPr>
            <w:r>
              <w:rPr>
                <w:rFonts w:ascii="宋体" w:hAnsi="宋体" w:eastAsia="宋体"/>
                <w:sz w:val="16"/>
              </w:rPr>
              <w:t>—</w:t>
            </w:r>
          </w:p>
        </w:tc>
      </w:tr>
      <w:tr w14:paraId="361514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E3FA2">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6944A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A06C5F">
            <w:pPr>
              <w:jc w:val="center"/>
            </w:pPr>
            <w:r>
              <w:rPr>
                <w:rFonts w:ascii="宋体" w:hAnsi="宋体" w:eastAsia="宋体"/>
                <w:sz w:val="16"/>
              </w:rPr>
              <w:t>实际完成情况</w:t>
            </w:r>
          </w:p>
        </w:tc>
      </w:tr>
      <w:tr w14:paraId="090929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6CD4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F6F353">
            <w:pPr>
              <w:jc w:val="both"/>
            </w:pPr>
            <w:r>
              <w:rPr>
                <w:rFonts w:ascii="宋体" w:hAnsi="宋体" w:eastAsia="宋体"/>
                <w:sz w:val="16"/>
              </w:rPr>
              <w:t>本项目安排资金131.8万元，计划资助中职学生不少于1250人次。通过本项目的实施，在普通高中及中职国家助学金名额分配时，适当向农村地区、贫困地区和民族地区倾斜，能够有效减轻学生家庭经济负担。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EC2473">
            <w:pPr>
              <w:jc w:val="both"/>
            </w:pPr>
            <w:r>
              <w:rPr>
                <w:rFonts w:ascii="宋体" w:hAnsi="宋体" w:eastAsia="宋体"/>
                <w:sz w:val="16"/>
              </w:rPr>
              <w:t>本项目于2024年12月完成，共计支出131.8万元，预算执行率为100%，已完成资助中职学生1380人次。通过本项目的实施，在普通高中及中职国家助学金名额分配时，适当向农村地区、贫困地区和民族地区倾斜，有效减轻了学生家庭经济负担。</w:t>
            </w:r>
          </w:p>
        </w:tc>
      </w:tr>
      <w:tr w14:paraId="75B9EB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7F19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26F7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FB7A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313B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EB7C9">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925B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B21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3F8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60D3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973D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21D96">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FC596">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E4DCE">
            <w:pPr>
              <w:jc w:val="center"/>
            </w:pPr>
            <w:r>
              <w:rPr>
                <w:rFonts w:ascii="宋体" w:hAnsi="宋体" w:eastAsia="宋体"/>
                <w:sz w:val="16"/>
              </w:rPr>
              <w:t>偏差原因分析及改进措施</w:t>
            </w:r>
          </w:p>
        </w:tc>
      </w:tr>
      <w:tr w14:paraId="7CCE90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A1F6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8D11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EE93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BBA90">
            <w:pPr>
              <w:jc w:val="center"/>
            </w:pPr>
            <w:r>
              <w:rPr>
                <w:rFonts w:ascii="宋体" w:hAnsi="宋体" w:eastAsia="宋体"/>
                <w:sz w:val="16"/>
              </w:rPr>
              <w:t>资助学生人数（人次）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10B06">
            <w:pPr>
              <w:jc w:val="center"/>
            </w:pPr>
            <w:r>
              <w:rPr>
                <w:rFonts w:ascii="宋体" w:hAnsi="宋体" w:eastAsia="宋体"/>
                <w:sz w:val="16"/>
              </w:rPr>
              <w:t>&gt;=1250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2C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B7AA4">
            <w:pPr>
              <w:jc w:val="center"/>
            </w:pPr>
            <w:r>
              <w:rPr>
                <w:rFonts w:ascii="宋体" w:hAnsi="宋体" w:eastAsia="宋体"/>
                <w:sz w:val="16"/>
              </w:rPr>
              <w:t>=1435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AF49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81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A5A1">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FE95B">
            <w:pPr>
              <w:jc w:val="center"/>
            </w:pPr>
            <w:r>
              <w:rPr>
                <w:rFonts w:ascii="宋体" w:hAnsi="宋体" w:eastAsia="宋体"/>
                <w:sz w:val="16"/>
              </w:rPr>
              <w:t>=1380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DEDD2">
            <w:pPr>
              <w:jc w:val="center"/>
            </w:pPr>
            <w:r>
              <w:rPr>
                <w:rFonts w:ascii="宋体" w:hAnsi="宋体" w:eastAsia="宋体"/>
                <w:sz w:val="16"/>
              </w:rPr>
              <w:t>5.38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16D32">
            <w:pPr>
              <w:jc w:val="center"/>
            </w:pPr>
            <w:r>
              <w:rPr>
                <w:rFonts w:ascii="宋体" w:hAnsi="宋体" w:eastAsia="宋体"/>
                <w:sz w:val="16"/>
              </w:rPr>
              <w:t>偏差原因分析：年初设定目标时考虑到学生报到率的问题，保守估计了下半年招生人数，实际学生报到率高，导致出现偏差。偏差原因分析：来年设定绩效目标时，充分考虑客观条件，提高绩效目标设定的准确性。</w:t>
            </w:r>
          </w:p>
        </w:tc>
      </w:tr>
      <w:tr w14:paraId="4176B6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FCC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007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A040C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3914">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C1D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41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FA7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FAC8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555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CC8C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261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E6349">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99C4C">
            <w:pPr>
              <w:jc w:val="center"/>
            </w:pPr>
          </w:p>
        </w:tc>
      </w:tr>
      <w:tr w14:paraId="59A754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0B3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630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AA6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1D427">
            <w:pPr>
              <w:jc w:val="center"/>
            </w:pPr>
            <w:r>
              <w:rPr>
                <w:rFonts w:ascii="宋体" w:hAnsi="宋体" w:eastAsia="宋体"/>
                <w:sz w:val="16"/>
              </w:rPr>
              <w:t>中职国家助学金应受助学生受助资助比例（%）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AB2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0D2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BC9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B368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F98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B1ED5">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3D0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DC534">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861B0">
            <w:pPr>
              <w:jc w:val="center"/>
            </w:pPr>
          </w:p>
        </w:tc>
      </w:tr>
      <w:tr w14:paraId="134541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AD3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08D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5D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F6C1F">
            <w:pPr>
              <w:jc w:val="center"/>
            </w:pPr>
            <w:r>
              <w:rPr>
                <w:rFonts w:ascii="宋体" w:hAnsi="宋体" w:eastAsia="宋体"/>
                <w:sz w:val="16"/>
              </w:rPr>
              <w:t>发放对象认定准确率（%）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A87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062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325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C73E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241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DD6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6F6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56A05">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88B84">
            <w:pPr>
              <w:jc w:val="center"/>
            </w:pPr>
          </w:p>
        </w:tc>
      </w:tr>
      <w:tr w14:paraId="1AF60C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CAE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066C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2923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10306">
            <w:pPr>
              <w:jc w:val="center"/>
            </w:pPr>
            <w:r>
              <w:rPr>
                <w:rFonts w:ascii="宋体" w:hAnsi="宋体" w:eastAsia="宋体"/>
                <w:sz w:val="16"/>
              </w:rPr>
              <w:t>奖助学金按规定及时发放率（%）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371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CDF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01E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AE33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354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1E3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5C2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9B265">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CD311">
            <w:pPr>
              <w:jc w:val="center"/>
            </w:pPr>
          </w:p>
        </w:tc>
      </w:tr>
      <w:tr w14:paraId="715E41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048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52E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B7F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576C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1EBDA">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059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C5FAF">
            <w:pPr>
              <w:jc w:val="center"/>
            </w:pPr>
            <w:r>
              <w:rPr>
                <w:rFonts w:ascii="宋体" w:hAnsi="宋体" w:eastAsia="宋体"/>
                <w:sz w:val="16"/>
              </w:rPr>
              <w:t>2023年11月30日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AED8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4BE3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BDAC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5A69A">
            <w:pPr>
              <w:jc w:val="center"/>
            </w:pPr>
            <w:r>
              <w:rPr>
                <w:rFonts w:ascii="宋体" w:hAnsi="宋体" w:eastAsia="宋体"/>
                <w:sz w:val="16"/>
              </w:rPr>
              <w:t>2024年12月13日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EFDE8">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7C187">
            <w:pPr>
              <w:jc w:val="center"/>
            </w:pPr>
          </w:p>
        </w:tc>
      </w:tr>
      <w:tr w14:paraId="6D823D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A0F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6427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2CA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F891A">
            <w:pPr>
              <w:jc w:val="center"/>
            </w:pPr>
            <w:r>
              <w:rPr>
                <w:rFonts w:ascii="宋体" w:hAnsi="宋体" w:eastAsia="宋体"/>
                <w:sz w:val="16"/>
              </w:rPr>
              <w:t>中职国家助学金人均资助标准（元/学期）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D4245">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FFAE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8F98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9B82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073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027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5DA6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DC0C3">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CB817">
            <w:pPr>
              <w:jc w:val="center"/>
            </w:pPr>
          </w:p>
        </w:tc>
      </w:tr>
      <w:tr w14:paraId="237092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7B8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F599D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5AAA2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AEAB5">
            <w:pPr>
              <w:jc w:val="center"/>
            </w:pPr>
            <w:r>
              <w:rPr>
                <w:rFonts w:ascii="宋体" w:hAnsi="宋体" w:eastAsia="宋体"/>
                <w:sz w:val="16"/>
              </w:rPr>
              <w:t>减轻学生家庭经济负担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62BA1">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865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2C43">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8D3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B951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BD8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60145">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3C7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D1063">
            <w:pPr>
              <w:jc w:val="center"/>
            </w:pPr>
            <w:r>
              <w:rPr>
                <w:rFonts w:ascii="宋体" w:hAnsi="宋体" w:eastAsia="宋体"/>
                <w:sz w:val="16"/>
              </w:rPr>
              <w:t>偏差原因分析：经问卷调查15人认为未减轻家庭经济困难。偏差改进措施：加强项目管理，根据学生反馈的问题立查立改，保障项目效益提升；加强学生政策了解度和感恩教育。</w:t>
            </w:r>
          </w:p>
        </w:tc>
      </w:tr>
      <w:tr w14:paraId="7A225F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8C4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1F3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B6A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6F854">
            <w:pPr>
              <w:jc w:val="center"/>
            </w:pPr>
            <w:r>
              <w:rPr>
                <w:rFonts w:ascii="宋体" w:hAnsi="宋体" w:eastAsia="宋体"/>
                <w:sz w:val="16"/>
              </w:rPr>
              <w:t>在普通高中及中职国家助学金名额分配时，适当向农村地区、贫困地区和民族地区倾斜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357B7">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2D0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33C3D">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CE8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9A76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929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2BE50">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813F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1FADD">
            <w:pPr>
              <w:jc w:val="center"/>
            </w:pPr>
          </w:p>
        </w:tc>
      </w:tr>
      <w:tr w14:paraId="06A343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B337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014453">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89BD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A8B15">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EA6B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A1FFC">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A85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D7B8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AD6B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BD6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46C9">
            <w:pPr>
              <w:jc w:val="center"/>
            </w:pPr>
            <w:r>
              <w:rPr>
                <w:rFonts w:ascii="宋体" w:hAnsi="宋体" w:eastAsia="宋体"/>
                <w:sz w:val="16"/>
              </w:rPr>
              <w:t>=98.61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438B0">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7CCE6">
            <w:pPr>
              <w:jc w:val="center"/>
            </w:pPr>
            <w:r>
              <w:rPr>
                <w:rFonts w:ascii="宋体" w:hAnsi="宋体" w:eastAsia="宋体"/>
                <w:sz w:val="16"/>
              </w:rPr>
              <w:t>偏差原因分析：实际满意度高于预期设置满意度标准，造成偏差较大。偏差改进措施：根据本年度指标完成情况，设置来年预期指标时，提高预期标准，设置相关指标。</w:t>
            </w:r>
          </w:p>
        </w:tc>
      </w:tr>
      <w:tr w14:paraId="43FAD1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B9D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6A4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D42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3A379">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F05C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A877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23E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1F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44BD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91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A25D5">
            <w:pPr>
              <w:jc w:val="center"/>
            </w:pPr>
            <w:r>
              <w:rPr>
                <w:rFonts w:ascii="宋体" w:hAnsi="宋体" w:eastAsia="宋体"/>
                <w:sz w:val="16"/>
              </w:rPr>
              <w:t>=98.47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492D">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32B7F">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0421D017">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E2B48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CD89D">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161875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F4610">
            <w:pPr>
              <w:jc w:val="center"/>
            </w:pPr>
            <w:r>
              <w:rPr>
                <w:rFonts w:ascii="宋体" w:hAnsi="宋体" w:eastAsia="宋体"/>
                <w:sz w:val="16"/>
              </w:rPr>
              <w:t>99.38分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51F59B37"/>
        </w:tc>
      </w:tr>
    </w:tbl>
    <w:p w14:paraId="71567489">
      <w:r>
        <w:br w:type="page"/>
      </w:r>
    </w:p>
    <w:tbl>
      <w:tblPr>
        <w:tblStyle w:val="9"/>
        <w:tblW w:w="0" w:type="auto"/>
        <w:tblInd w:w="0" w:type="dxa"/>
        <w:tblLayout w:type="autofit"/>
        <w:tblCellMar>
          <w:top w:w="0" w:type="dxa"/>
          <w:left w:w="108" w:type="dxa"/>
          <w:bottom w:w="0" w:type="dxa"/>
          <w:right w:w="108" w:type="dxa"/>
        </w:tblCellMar>
      </w:tblPr>
      <w:tblGrid>
        <w:gridCol w:w="628"/>
        <w:gridCol w:w="625"/>
        <w:gridCol w:w="625"/>
        <w:gridCol w:w="632"/>
        <w:gridCol w:w="776"/>
        <w:gridCol w:w="625"/>
        <w:gridCol w:w="696"/>
        <w:gridCol w:w="627"/>
        <w:gridCol w:w="625"/>
        <w:gridCol w:w="625"/>
        <w:gridCol w:w="696"/>
        <w:gridCol w:w="632"/>
        <w:gridCol w:w="616"/>
        <w:gridCol w:w="632"/>
      </w:tblGrid>
      <w:tr w14:paraId="5AEDAA51">
        <w:tblPrEx>
          <w:tblCellMar>
            <w:top w:w="0" w:type="dxa"/>
            <w:left w:w="108" w:type="dxa"/>
            <w:bottom w:w="0" w:type="dxa"/>
            <w:right w:w="108" w:type="dxa"/>
          </w:tblCellMar>
        </w:tblPrEx>
        <w:tc>
          <w:tcPr>
            <w:tcW w:w="8848" w:type="dxa"/>
            <w:gridSpan w:val="14"/>
            <w:vAlign w:val="center"/>
          </w:tcPr>
          <w:p w14:paraId="07C054D9">
            <w:pPr>
              <w:jc w:val="center"/>
            </w:pPr>
            <w:r>
              <w:rPr>
                <w:rFonts w:ascii="宋体" w:hAnsi="宋体" w:eastAsia="宋体"/>
                <w:sz w:val="24"/>
              </w:rPr>
              <w:t>项目支出绩效自评表</w:t>
            </w:r>
          </w:p>
        </w:tc>
      </w:tr>
      <w:tr w14:paraId="0A4C5974">
        <w:tblPrEx>
          <w:tblCellMar>
            <w:top w:w="0" w:type="dxa"/>
            <w:left w:w="108" w:type="dxa"/>
            <w:bottom w:w="0" w:type="dxa"/>
            <w:right w:w="108" w:type="dxa"/>
          </w:tblCellMar>
        </w:tblPrEx>
        <w:tc>
          <w:tcPr>
            <w:tcW w:w="8848" w:type="dxa"/>
            <w:gridSpan w:val="14"/>
            <w:vAlign w:val="center"/>
          </w:tcPr>
          <w:p w14:paraId="430D8ED7">
            <w:pPr>
              <w:jc w:val="center"/>
            </w:pPr>
            <w:r>
              <w:rPr>
                <w:rFonts w:ascii="宋体" w:hAnsi="宋体" w:eastAsia="宋体"/>
                <w:sz w:val="24"/>
              </w:rPr>
              <w:t>(2024年度)</w:t>
            </w:r>
          </w:p>
        </w:tc>
      </w:tr>
      <w:tr w14:paraId="28B01A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C58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9CA6CC">
            <w:pPr>
              <w:jc w:val="center"/>
            </w:pPr>
            <w:r>
              <w:rPr>
                <w:rFonts w:ascii="宋体" w:hAnsi="宋体" w:eastAsia="宋体"/>
                <w:sz w:val="16"/>
              </w:rPr>
              <w:t>提前下达2024年学生资助补助经费预算（本专科国家助学金）</w:t>
            </w:r>
          </w:p>
        </w:tc>
      </w:tr>
      <w:tr w14:paraId="5D51B0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0445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668978">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882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184FD4">
            <w:pPr>
              <w:jc w:val="center"/>
            </w:pPr>
            <w:r>
              <w:rPr>
                <w:rFonts w:ascii="宋体" w:hAnsi="宋体" w:eastAsia="宋体"/>
                <w:sz w:val="16"/>
              </w:rPr>
              <w:t>新疆维吾尔自治区阿克苏职业技术学院</w:t>
            </w:r>
          </w:p>
        </w:tc>
      </w:tr>
      <w:tr w14:paraId="2427E0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6C21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97E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B64D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B696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5377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07D7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CF48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561F4">
            <w:pPr>
              <w:jc w:val="center"/>
            </w:pPr>
            <w:r>
              <w:rPr>
                <w:rFonts w:ascii="宋体" w:hAnsi="宋体" w:eastAsia="宋体"/>
                <w:sz w:val="16"/>
              </w:rPr>
              <w:t>得分</w:t>
            </w:r>
          </w:p>
        </w:tc>
      </w:tr>
      <w:tr w14:paraId="4CAC41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A0D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1A4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00D7F">
            <w:pPr>
              <w:jc w:val="center"/>
            </w:pPr>
            <w:r>
              <w:rPr>
                <w:rFonts w:ascii="宋体" w:hAnsi="宋体" w:eastAsia="宋体"/>
                <w:sz w:val="16"/>
              </w:rPr>
              <w:t>972.04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9754D">
            <w:pPr>
              <w:jc w:val="center"/>
            </w:pPr>
            <w:r>
              <w:rPr>
                <w:rFonts w:ascii="宋体" w:hAnsi="宋体" w:eastAsia="宋体"/>
                <w:sz w:val="16"/>
              </w:rPr>
              <w:t>1,190.68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82762">
            <w:pPr>
              <w:jc w:val="center"/>
            </w:pPr>
            <w:r>
              <w:rPr>
                <w:rFonts w:ascii="宋体" w:hAnsi="宋体" w:eastAsia="宋体"/>
                <w:sz w:val="16"/>
              </w:rPr>
              <w:t>1,190.68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8833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0808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8118">
            <w:pPr>
              <w:jc w:val="center"/>
            </w:pPr>
            <w:r>
              <w:rPr>
                <w:rFonts w:ascii="宋体" w:hAnsi="宋体" w:eastAsia="宋体"/>
                <w:sz w:val="16"/>
              </w:rPr>
              <w:t>10.00分</w:t>
            </w:r>
          </w:p>
        </w:tc>
      </w:tr>
      <w:tr w14:paraId="7D3E31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7A9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A86B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AEE7E">
            <w:pPr>
              <w:jc w:val="center"/>
            </w:pPr>
            <w:r>
              <w:rPr>
                <w:rFonts w:ascii="宋体" w:hAnsi="宋体" w:eastAsia="宋体"/>
                <w:sz w:val="16"/>
              </w:rPr>
              <w:t>972.04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6D4A1">
            <w:pPr>
              <w:jc w:val="center"/>
            </w:pPr>
            <w:r>
              <w:rPr>
                <w:rFonts w:ascii="宋体" w:hAnsi="宋体" w:eastAsia="宋体"/>
                <w:sz w:val="16"/>
              </w:rPr>
              <w:t>1,190.68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11952">
            <w:pPr>
              <w:jc w:val="center"/>
            </w:pPr>
            <w:r>
              <w:rPr>
                <w:rFonts w:ascii="宋体" w:hAnsi="宋体" w:eastAsia="宋体"/>
                <w:sz w:val="16"/>
              </w:rPr>
              <w:t>1,190.68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BDBF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45A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C839">
            <w:pPr>
              <w:jc w:val="center"/>
            </w:pPr>
            <w:r>
              <w:rPr>
                <w:rFonts w:ascii="宋体" w:hAnsi="宋体" w:eastAsia="宋体"/>
                <w:sz w:val="16"/>
              </w:rPr>
              <w:t>—</w:t>
            </w:r>
          </w:p>
        </w:tc>
      </w:tr>
      <w:tr w14:paraId="576003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2B9E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D0E4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16F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513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4A1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5CD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E6C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C74C2">
            <w:pPr>
              <w:jc w:val="center"/>
            </w:pPr>
            <w:r>
              <w:rPr>
                <w:rFonts w:ascii="宋体" w:hAnsi="宋体" w:eastAsia="宋体"/>
                <w:sz w:val="16"/>
              </w:rPr>
              <w:t>—</w:t>
            </w:r>
          </w:p>
        </w:tc>
      </w:tr>
      <w:tr w14:paraId="204874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3936FB">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710EB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CFF6B4">
            <w:pPr>
              <w:jc w:val="center"/>
            </w:pPr>
            <w:r>
              <w:rPr>
                <w:rFonts w:ascii="宋体" w:hAnsi="宋体" w:eastAsia="宋体"/>
                <w:sz w:val="16"/>
              </w:rPr>
              <w:t>实际完成情况</w:t>
            </w:r>
          </w:p>
        </w:tc>
      </w:tr>
      <w:tr w14:paraId="751E1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524E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C0FB28">
            <w:pPr>
              <w:jc w:val="both"/>
            </w:pPr>
            <w:r>
              <w:rPr>
                <w:rFonts w:ascii="宋体" w:hAnsi="宋体" w:eastAsia="宋体"/>
                <w:sz w:val="16"/>
              </w:rPr>
              <w:t>本项目总资金1190.68万元。项目计划资助学生人数6878人次。通过项目的实施有效减轻家庭经济困难学生生活负担，有效激励学生成长成才。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B49C02">
            <w:pPr>
              <w:jc w:val="both"/>
            </w:pPr>
            <w:r>
              <w:rPr>
                <w:rFonts w:ascii="宋体" w:hAnsi="宋体" w:eastAsia="宋体"/>
                <w:sz w:val="16"/>
              </w:rPr>
              <w:t>本项目于2024年10月完成，共计支出1190.68万元，预算执行率为100%，已完成资助学生人数6878人次。通过项目的实施有效减轻了家庭经济困难学生生活负担，有效激励了学生成长成才。</w:t>
            </w:r>
          </w:p>
        </w:tc>
      </w:tr>
      <w:tr w14:paraId="153438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D30A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4386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598C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AFE1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92F8">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1A09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53B8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769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E0B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1AC8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6894">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0EC1F">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28DC8">
            <w:pPr>
              <w:jc w:val="center"/>
            </w:pPr>
            <w:r>
              <w:rPr>
                <w:rFonts w:ascii="宋体" w:hAnsi="宋体" w:eastAsia="宋体"/>
                <w:sz w:val="16"/>
              </w:rPr>
              <w:t>偏差原因分析及改进措施</w:t>
            </w:r>
          </w:p>
        </w:tc>
      </w:tr>
      <w:tr w14:paraId="173ECC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27F3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DBC37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901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F6A37">
            <w:pPr>
              <w:jc w:val="center"/>
            </w:pPr>
            <w:r>
              <w:rPr>
                <w:rFonts w:ascii="宋体" w:hAnsi="宋体" w:eastAsia="宋体"/>
                <w:sz w:val="16"/>
              </w:rPr>
              <w:t>资助学生人数（人次）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66F3A">
            <w:pPr>
              <w:jc w:val="center"/>
            </w:pPr>
            <w:r>
              <w:rPr>
                <w:rFonts w:ascii="宋体" w:hAnsi="宋体" w:eastAsia="宋体"/>
                <w:sz w:val="16"/>
              </w:rPr>
              <w:t>&gt;=6878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A6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DD59">
            <w:pPr>
              <w:jc w:val="center"/>
            </w:pPr>
            <w:r>
              <w:rPr>
                <w:rFonts w:ascii="宋体" w:hAnsi="宋体" w:eastAsia="宋体"/>
                <w:sz w:val="16"/>
              </w:rPr>
              <w:t>=7207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6113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CC8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CF03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62CF">
            <w:pPr>
              <w:jc w:val="center"/>
            </w:pPr>
            <w:r>
              <w:rPr>
                <w:rFonts w:ascii="宋体" w:hAnsi="宋体" w:eastAsia="宋体"/>
                <w:sz w:val="16"/>
              </w:rPr>
              <w:t>=6878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8110A">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46E36">
            <w:pPr>
              <w:jc w:val="center"/>
            </w:pPr>
          </w:p>
        </w:tc>
      </w:tr>
      <w:tr w14:paraId="316694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3BD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9F53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BDBB1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FCAAA">
            <w:pPr>
              <w:jc w:val="center"/>
            </w:pPr>
            <w:r>
              <w:rPr>
                <w:rFonts w:ascii="宋体" w:hAnsi="宋体" w:eastAsia="宋体"/>
                <w:sz w:val="16"/>
              </w:rPr>
              <w:t>资助发放完成率（%）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0CF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CCB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DFF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A709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D2B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364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2B2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17107">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4FD19">
            <w:pPr>
              <w:jc w:val="center"/>
            </w:pPr>
          </w:p>
        </w:tc>
      </w:tr>
      <w:tr w14:paraId="0826B8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2F7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9C7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93A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554EE">
            <w:pPr>
              <w:jc w:val="center"/>
            </w:pPr>
            <w:r>
              <w:rPr>
                <w:rFonts w:ascii="宋体" w:hAnsi="宋体" w:eastAsia="宋体"/>
                <w:sz w:val="16"/>
              </w:rPr>
              <w:t>专科国家助学金资助面（%）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CAA9E">
            <w:pPr>
              <w:jc w:val="center"/>
            </w:pPr>
            <w:r>
              <w:rPr>
                <w:rFonts w:ascii="宋体" w:hAnsi="宋体" w:eastAsia="宋体"/>
                <w:sz w:val="16"/>
              </w:rPr>
              <w:t>&gt;=30.80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F2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E8289">
            <w:pPr>
              <w:jc w:val="center"/>
            </w:pPr>
            <w:r>
              <w:rPr>
                <w:rFonts w:ascii="宋体" w:hAnsi="宋体" w:eastAsia="宋体"/>
                <w:sz w:val="16"/>
              </w:rPr>
              <w:t>=30.8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4B6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8A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B73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E499D">
            <w:pPr>
              <w:jc w:val="center"/>
            </w:pPr>
            <w:r>
              <w:rPr>
                <w:rFonts w:ascii="宋体" w:hAnsi="宋体" w:eastAsia="宋体"/>
                <w:sz w:val="16"/>
              </w:rPr>
              <w:t>=31.81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92190">
            <w:pPr>
              <w:jc w:val="center"/>
            </w:pPr>
            <w:r>
              <w:rPr>
                <w:rFonts w:ascii="宋体" w:hAnsi="宋体" w:eastAsia="宋体"/>
                <w:sz w:val="16"/>
              </w:rPr>
              <w:t>7.74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2D614">
            <w:pPr>
              <w:jc w:val="center"/>
            </w:pPr>
            <w:r>
              <w:rPr>
                <w:rFonts w:ascii="宋体" w:hAnsi="宋体" w:eastAsia="宋体"/>
                <w:sz w:val="16"/>
              </w:rPr>
              <w:t>偏差原因分析：项目建设初期未充分考虑客观因素，目标设定不精准，导致出现偏差。偏差改进措施：设定绩效目标时，充分考虑各方面因素，提高目标设定的准确性。</w:t>
            </w:r>
          </w:p>
        </w:tc>
      </w:tr>
      <w:tr w14:paraId="157B89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07D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728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6CE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CBFFE">
            <w:pPr>
              <w:jc w:val="center"/>
            </w:pPr>
            <w:r>
              <w:rPr>
                <w:rFonts w:ascii="宋体" w:hAnsi="宋体" w:eastAsia="宋体"/>
                <w:sz w:val="16"/>
              </w:rPr>
              <w:t>发放标准达标率（%）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BE8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68A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EC4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9E53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C1D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426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9B3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69A40">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64216">
            <w:pPr>
              <w:jc w:val="center"/>
            </w:pPr>
          </w:p>
        </w:tc>
      </w:tr>
      <w:tr w14:paraId="2ACF76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6D8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955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2B4CA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FC948">
            <w:pPr>
              <w:jc w:val="center"/>
            </w:pPr>
            <w:r>
              <w:rPr>
                <w:rFonts w:ascii="宋体" w:hAnsi="宋体" w:eastAsia="宋体"/>
                <w:sz w:val="16"/>
              </w:rPr>
              <w:t>学生资助资金发放及时性（%）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E64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5F1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9FD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6787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A84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BFD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D5F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C32F9">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18E8F">
            <w:pPr>
              <w:jc w:val="center"/>
            </w:pPr>
          </w:p>
        </w:tc>
      </w:tr>
      <w:tr w14:paraId="5C199B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B28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7E4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E37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F9C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B4B24">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BC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76283">
            <w:pPr>
              <w:jc w:val="center"/>
            </w:pPr>
            <w:r>
              <w:rPr>
                <w:rFonts w:ascii="宋体" w:hAnsi="宋体" w:eastAsia="宋体"/>
                <w:sz w:val="16"/>
              </w:rPr>
              <w:t>2023年12月12日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7030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90F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71E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2FD7C">
            <w:pPr>
              <w:jc w:val="center"/>
            </w:pPr>
            <w:r>
              <w:rPr>
                <w:rFonts w:ascii="宋体" w:hAnsi="宋体" w:eastAsia="宋体"/>
                <w:sz w:val="16"/>
              </w:rPr>
              <w:t>2024年12月27日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3EF97">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C55E4">
            <w:pPr>
              <w:jc w:val="center"/>
            </w:pPr>
          </w:p>
        </w:tc>
      </w:tr>
      <w:tr w14:paraId="137B08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2C19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34D2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3E25F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FC26C">
            <w:pPr>
              <w:jc w:val="center"/>
            </w:pPr>
            <w:r>
              <w:rPr>
                <w:rFonts w:ascii="宋体" w:hAnsi="宋体" w:eastAsia="宋体"/>
                <w:sz w:val="16"/>
              </w:rPr>
              <w:t>上半年本专科国家助学金生均资助标准（元/生/学期）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19599">
            <w:pPr>
              <w:jc w:val="center"/>
            </w:pPr>
            <w:r>
              <w:rPr>
                <w:rFonts w:ascii="宋体" w:hAnsi="宋体" w:eastAsia="宋体"/>
                <w:sz w:val="16"/>
              </w:rPr>
              <w:t>&lt;=1650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7CF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9C35F">
            <w:pPr>
              <w:jc w:val="center"/>
            </w:pPr>
            <w:r>
              <w:rPr>
                <w:rFonts w:ascii="宋体" w:hAnsi="宋体" w:eastAsia="宋体"/>
                <w:sz w:val="16"/>
              </w:rPr>
              <w:t>=1650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BFF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CD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C1DF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5A50A">
            <w:pPr>
              <w:jc w:val="center"/>
            </w:pPr>
            <w:r>
              <w:rPr>
                <w:rFonts w:ascii="宋体" w:hAnsi="宋体" w:eastAsia="宋体"/>
                <w:sz w:val="16"/>
              </w:rPr>
              <w:t>=1650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B0DF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B2C17">
            <w:pPr>
              <w:jc w:val="center"/>
            </w:pPr>
          </w:p>
        </w:tc>
      </w:tr>
      <w:tr w14:paraId="0EB7C8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591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BF0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052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034F9">
            <w:pPr>
              <w:jc w:val="center"/>
            </w:pPr>
            <w:r>
              <w:rPr>
                <w:rFonts w:ascii="宋体" w:hAnsi="宋体" w:eastAsia="宋体"/>
                <w:sz w:val="16"/>
              </w:rPr>
              <w:t>下半年本专科国家助学金生均资助标准（元/生/学期）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07B2">
            <w:pPr>
              <w:jc w:val="center"/>
            </w:pPr>
            <w:r>
              <w:rPr>
                <w:rFonts w:ascii="宋体" w:hAnsi="宋体" w:eastAsia="宋体"/>
                <w:sz w:val="16"/>
              </w:rPr>
              <w:t>&lt;=1850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F05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3CF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0DD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F7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8B1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4AEE1">
            <w:pPr>
              <w:jc w:val="center"/>
            </w:pPr>
            <w:r>
              <w:rPr>
                <w:rFonts w:ascii="宋体" w:hAnsi="宋体" w:eastAsia="宋体"/>
                <w:sz w:val="16"/>
              </w:rPr>
              <w:t>=1850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A77C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CD559">
            <w:pPr>
              <w:jc w:val="center"/>
            </w:pPr>
          </w:p>
        </w:tc>
      </w:tr>
      <w:tr w14:paraId="62852D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C4E4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7A497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444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E29F1">
            <w:pPr>
              <w:jc w:val="center"/>
            </w:pPr>
            <w:r>
              <w:rPr>
                <w:rFonts w:ascii="宋体" w:hAnsi="宋体" w:eastAsia="宋体"/>
                <w:sz w:val="16"/>
              </w:rPr>
              <w:t>减轻家庭经济困难学生生活负担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A795">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1F3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967A9">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9F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AA0B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975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FF1CC">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947C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49019">
            <w:pPr>
              <w:jc w:val="center"/>
            </w:pPr>
            <w:r>
              <w:rPr>
                <w:rFonts w:ascii="宋体" w:hAnsi="宋体" w:eastAsia="宋体"/>
                <w:sz w:val="16"/>
              </w:rPr>
              <w:t>偏差原因分析：经问卷调查48人认为未减轻家庭经济困难。偏差改进措施：加强项目管理，根据学生反馈的问题立查立改，保障项目效益提升；加强学生政策了解度和感恩教育。</w:t>
            </w:r>
          </w:p>
        </w:tc>
      </w:tr>
      <w:tr w14:paraId="130B46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136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8C5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AB7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FAEAB">
            <w:pPr>
              <w:jc w:val="center"/>
            </w:pPr>
            <w:r>
              <w:rPr>
                <w:rFonts w:ascii="宋体" w:hAnsi="宋体" w:eastAsia="宋体"/>
                <w:sz w:val="16"/>
              </w:rPr>
              <w:t>激励学生成长成才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CA568">
            <w:pPr>
              <w:jc w:val="center"/>
            </w:pPr>
            <w:r>
              <w:rPr>
                <w:rFonts w:ascii="宋体" w:hAnsi="宋体" w:eastAsia="宋体"/>
                <w:sz w:val="16"/>
              </w:rPr>
              <w:t>有效激励</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E0B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74F2">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3B1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F1A0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489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A8CF">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BF69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E5673">
            <w:pPr>
              <w:jc w:val="center"/>
            </w:pPr>
            <w:r>
              <w:rPr>
                <w:rFonts w:ascii="宋体" w:hAnsi="宋体" w:eastAsia="宋体"/>
                <w:sz w:val="16"/>
              </w:rPr>
              <w:t>偏差原因分析：经问卷调查44人认为未激励成长成才。偏差改进措施：加强项目管理，根据学生反馈的问题立查立改，保障项目效益提升；加强学生政策了解度和感恩教育。</w:t>
            </w:r>
          </w:p>
        </w:tc>
      </w:tr>
      <w:tr w14:paraId="62BE95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969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760D4">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0FC21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AB566">
            <w:pPr>
              <w:jc w:val="center"/>
            </w:pPr>
            <w:r>
              <w:rPr>
                <w:rFonts w:ascii="宋体" w:hAnsi="宋体" w:eastAsia="宋体"/>
                <w:sz w:val="16"/>
              </w:rPr>
              <w:t>学校满意度（%）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BF9C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7EDB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575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EF4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96A3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7B8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F1B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1E5F5">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19A23">
            <w:pPr>
              <w:jc w:val="center"/>
            </w:pPr>
            <w:r>
              <w:rPr>
                <w:rFonts w:ascii="宋体" w:hAnsi="宋体" w:eastAsia="宋体"/>
                <w:sz w:val="16"/>
              </w:rPr>
              <w:t>偏差原因分析：满意度指标实际完成值高于年初设置目标。偏差改进措施：根据本年度指标完成情况，设置来年预期指标时，提高预期标准，设置相关指标。</w:t>
            </w:r>
          </w:p>
        </w:tc>
      </w:tr>
      <w:tr w14:paraId="367BDD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9BA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379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ECD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0A38">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0B6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AF809">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CE859">
            <w:pPr>
              <w:jc w:val="center"/>
            </w:pPr>
            <w:r>
              <w:rPr>
                <w:rFonts w:ascii="宋体" w:hAnsi="宋体" w:eastAsia="宋体"/>
                <w:sz w:val="16"/>
              </w:rPr>
              <w:t>=96.37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FEF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7FC8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A36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BE619">
            <w:pPr>
              <w:jc w:val="center"/>
            </w:pPr>
            <w:r>
              <w:rPr>
                <w:rFonts w:ascii="宋体" w:hAnsi="宋体" w:eastAsia="宋体"/>
                <w:sz w:val="16"/>
              </w:rPr>
              <w:t>=97.79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24CEC">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CF141">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6166CB0D">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497BF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A7CE0">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6B0DC3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7AB2E">
            <w:pPr>
              <w:jc w:val="center"/>
            </w:pPr>
            <w:r>
              <w:rPr>
                <w:rFonts w:ascii="宋体" w:hAnsi="宋体" w:eastAsia="宋体"/>
                <w:sz w:val="16"/>
              </w:rPr>
              <w:t>99.74分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4473098E"/>
        </w:tc>
      </w:tr>
    </w:tbl>
    <w:p w14:paraId="2CB7ECAA">
      <w:r>
        <w:br w:type="page"/>
      </w:r>
    </w:p>
    <w:tbl>
      <w:tblPr>
        <w:tblStyle w:val="9"/>
        <w:tblW w:w="0" w:type="auto"/>
        <w:tblInd w:w="0" w:type="dxa"/>
        <w:tblLayout w:type="autofit"/>
        <w:tblCellMar>
          <w:top w:w="0" w:type="dxa"/>
          <w:left w:w="108" w:type="dxa"/>
          <w:bottom w:w="0" w:type="dxa"/>
          <w:right w:w="108" w:type="dxa"/>
        </w:tblCellMar>
      </w:tblPr>
      <w:tblGrid>
        <w:gridCol w:w="630"/>
        <w:gridCol w:w="627"/>
        <w:gridCol w:w="627"/>
        <w:gridCol w:w="696"/>
        <w:gridCol w:w="696"/>
        <w:gridCol w:w="627"/>
        <w:gridCol w:w="696"/>
        <w:gridCol w:w="629"/>
        <w:gridCol w:w="627"/>
        <w:gridCol w:w="627"/>
        <w:gridCol w:w="696"/>
        <w:gridCol w:w="632"/>
        <w:gridCol w:w="620"/>
        <w:gridCol w:w="630"/>
      </w:tblGrid>
      <w:tr w14:paraId="7A7D9374">
        <w:tblPrEx>
          <w:tblCellMar>
            <w:top w:w="0" w:type="dxa"/>
            <w:left w:w="108" w:type="dxa"/>
            <w:bottom w:w="0" w:type="dxa"/>
            <w:right w:w="108" w:type="dxa"/>
          </w:tblCellMar>
        </w:tblPrEx>
        <w:tc>
          <w:tcPr>
            <w:tcW w:w="8848" w:type="dxa"/>
            <w:gridSpan w:val="14"/>
            <w:vAlign w:val="center"/>
          </w:tcPr>
          <w:p w14:paraId="1AA612FC">
            <w:pPr>
              <w:jc w:val="center"/>
            </w:pPr>
            <w:r>
              <w:rPr>
                <w:rFonts w:ascii="宋体" w:hAnsi="宋体" w:eastAsia="宋体"/>
                <w:sz w:val="24"/>
              </w:rPr>
              <w:t>项目支出绩效自评表</w:t>
            </w:r>
          </w:p>
        </w:tc>
      </w:tr>
      <w:tr w14:paraId="19896BEF">
        <w:tblPrEx>
          <w:tblCellMar>
            <w:top w:w="0" w:type="dxa"/>
            <w:left w:w="108" w:type="dxa"/>
            <w:bottom w:w="0" w:type="dxa"/>
            <w:right w:w="108" w:type="dxa"/>
          </w:tblCellMar>
        </w:tblPrEx>
        <w:tc>
          <w:tcPr>
            <w:tcW w:w="8848" w:type="dxa"/>
            <w:gridSpan w:val="14"/>
            <w:vAlign w:val="center"/>
          </w:tcPr>
          <w:p w14:paraId="71C39968">
            <w:pPr>
              <w:jc w:val="center"/>
            </w:pPr>
            <w:r>
              <w:rPr>
                <w:rFonts w:ascii="宋体" w:hAnsi="宋体" w:eastAsia="宋体"/>
                <w:sz w:val="24"/>
              </w:rPr>
              <w:t>(2024年度)</w:t>
            </w:r>
          </w:p>
        </w:tc>
      </w:tr>
      <w:tr w14:paraId="3DDEE4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8AF8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345FE9">
            <w:pPr>
              <w:jc w:val="center"/>
            </w:pPr>
            <w:r>
              <w:rPr>
                <w:rFonts w:ascii="宋体" w:hAnsi="宋体" w:eastAsia="宋体"/>
                <w:sz w:val="16"/>
              </w:rPr>
              <w:t>提前下达2024年教育项目经费预算（中职免住宿和免教材费）</w:t>
            </w:r>
          </w:p>
        </w:tc>
      </w:tr>
      <w:tr w14:paraId="1B936E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6149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A2C924">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074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22CC30">
            <w:pPr>
              <w:jc w:val="center"/>
            </w:pPr>
            <w:r>
              <w:rPr>
                <w:rFonts w:ascii="宋体" w:hAnsi="宋体" w:eastAsia="宋体"/>
                <w:sz w:val="16"/>
              </w:rPr>
              <w:t>新疆维吾尔自治区阿克苏职业技术学院</w:t>
            </w:r>
          </w:p>
        </w:tc>
      </w:tr>
      <w:tr w14:paraId="675FAB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BDB5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56AF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EF3B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433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126A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1CAD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E869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DEB0E">
            <w:pPr>
              <w:jc w:val="center"/>
            </w:pPr>
            <w:r>
              <w:rPr>
                <w:rFonts w:ascii="宋体" w:hAnsi="宋体" w:eastAsia="宋体"/>
                <w:sz w:val="16"/>
              </w:rPr>
              <w:t>得分</w:t>
            </w:r>
          </w:p>
        </w:tc>
      </w:tr>
      <w:tr w14:paraId="3C2F6C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DA7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EFF9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A098D">
            <w:pPr>
              <w:jc w:val="center"/>
            </w:pPr>
            <w:r>
              <w:rPr>
                <w:rFonts w:ascii="宋体" w:hAnsi="宋体" w:eastAsia="宋体"/>
                <w:sz w:val="16"/>
              </w:rPr>
              <w:t>154.73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41462">
            <w:pPr>
              <w:jc w:val="center"/>
            </w:pPr>
            <w:r>
              <w:rPr>
                <w:rFonts w:ascii="宋体" w:hAnsi="宋体" w:eastAsia="宋体"/>
                <w:sz w:val="16"/>
              </w:rPr>
              <w:t>154.73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33A31">
            <w:pPr>
              <w:jc w:val="center"/>
            </w:pPr>
            <w:r>
              <w:rPr>
                <w:rFonts w:ascii="宋体" w:hAnsi="宋体" w:eastAsia="宋体"/>
                <w:sz w:val="16"/>
              </w:rPr>
              <w:t>105.70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75DF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33759">
            <w:pPr>
              <w:jc w:val="center"/>
            </w:pPr>
            <w:r>
              <w:rPr>
                <w:rFonts w:ascii="宋体" w:hAnsi="宋体" w:eastAsia="宋体"/>
                <w:sz w:val="16"/>
              </w:rPr>
              <w:t>68.3%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B8462">
            <w:pPr>
              <w:jc w:val="center"/>
            </w:pPr>
            <w:r>
              <w:rPr>
                <w:rFonts w:ascii="宋体" w:hAnsi="宋体" w:eastAsia="宋体"/>
                <w:sz w:val="16"/>
              </w:rPr>
              <w:t>2.08分</w:t>
            </w:r>
          </w:p>
        </w:tc>
      </w:tr>
      <w:tr w14:paraId="5E862C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C88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1A37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01F0C">
            <w:pPr>
              <w:jc w:val="center"/>
            </w:pPr>
            <w:r>
              <w:rPr>
                <w:rFonts w:ascii="宋体" w:hAnsi="宋体" w:eastAsia="宋体"/>
                <w:sz w:val="16"/>
              </w:rPr>
              <w:t>154.73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38008">
            <w:pPr>
              <w:jc w:val="center"/>
            </w:pPr>
            <w:r>
              <w:rPr>
                <w:rFonts w:ascii="宋体" w:hAnsi="宋体" w:eastAsia="宋体"/>
                <w:sz w:val="16"/>
              </w:rPr>
              <w:t>154.73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0FCD5">
            <w:pPr>
              <w:jc w:val="center"/>
            </w:pPr>
            <w:r>
              <w:rPr>
                <w:rFonts w:ascii="宋体" w:hAnsi="宋体" w:eastAsia="宋体"/>
                <w:sz w:val="16"/>
              </w:rPr>
              <w:t>105.70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FED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59D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C75AB">
            <w:pPr>
              <w:jc w:val="center"/>
            </w:pPr>
            <w:r>
              <w:rPr>
                <w:rFonts w:ascii="宋体" w:hAnsi="宋体" w:eastAsia="宋体"/>
                <w:sz w:val="16"/>
              </w:rPr>
              <w:t>—</w:t>
            </w:r>
          </w:p>
        </w:tc>
      </w:tr>
      <w:tr w14:paraId="69AB39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8B5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7173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4E3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000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56F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74D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F15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99708">
            <w:pPr>
              <w:jc w:val="center"/>
            </w:pPr>
            <w:r>
              <w:rPr>
                <w:rFonts w:ascii="宋体" w:hAnsi="宋体" w:eastAsia="宋体"/>
                <w:sz w:val="16"/>
              </w:rPr>
              <w:t>—</w:t>
            </w:r>
          </w:p>
        </w:tc>
      </w:tr>
      <w:tr w14:paraId="013139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D2D63">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E5FDE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5122A1">
            <w:pPr>
              <w:jc w:val="center"/>
            </w:pPr>
            <w:r>
              <w:rPr>
                <w:rFonts w:ascii="宋体" w:hAnsi="宋体" w:eastAsia="宋体"/>
                <w:sz w:val="16"/>
              </w:rPr>
              <w:t>实际完成情况</w:t>
            </w:r>
          </w:p>
        </w:tc>
      </w:tr>
      <w:tr w14:paraId="0788F0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A37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C5C230">
            <w:pPr>
              <w:jc w:val="both"/>
            </w:pPr>
            <w:r>
              <w:rPr>
                <w:rFonts w:ascii="宋体" w:hAnsi="宋体" w:eastAsia="宋体"/>
                <w:sz w:val="16"/>
              </w:rPr>
              <w:t>该项目总资金154.73万元。项目计划采购不少于2批教材，享受免住宿、免教材学生不少于1400人。通过项目的实施有效减轻中职学生家庭经济负担。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9BDAAF">
            <w:pPr>
              <w:jc w:val="both"/>
            </w:pPr>
            <w:r>
              <w:rPr>
                <w:rFonts w:ascii="宋体" w:hAnsi="宋体" w:eastAsia="宋体"/>
                <w:sz w:val="16"/>
              </w:rPr>
              <w:t>本项目于2024年12月完成，共计支出105.7万元，预算执行率为68.31%，已完成教材采购2次，享受免教材学生人数达到1552人。通过项目的实施有效减轻了中职学生家庭经济负担。</w:t>
            </w:r>
          </w:p>
        </w:tc>
      </w:tr>
      <w:tr w14:paraId="286212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80C1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024D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3AD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79F4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B75E9">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EDC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489C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CECA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416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82F4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E5244">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B178">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E8089">
            <w:pPr>
              <w:jc w:val="center"/>
            </w:pPr>
            <w:r>
              <w:rPr>
                <w:rFonts w:ascii="宋体" w:hAnsi="宋体" w:eastAsia="宋体"/>
                <w:sz w:val="16"/>
              </w:rPr>
              <w:t>偏差原因分析及改进措施</w:t>
            </w:r>
          </w:p>
        </w:tc>
      </w:tr>
      <w:tr w14:paraId="0FBC79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97AC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DF06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5CD7E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811B2">
            <w:pPr>
              <w:jc w:val="center"/>
            </w:pPr>
            <w:r>
              <w:rPr>
                <w:rFonts w:ascii="宋体" w:hAnsi="宋体" w:eastAsia="宋体"/>
                <w:sz w:val="16"/>
              </w:rPr>
              <w:t>享受免住宿、免教材学生人数（人）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2663F">
            <w:pPr>
              <w:jc w:val="center"/>
            </w:pPr>
            <w:r>
              <w:rPr>
                <w:rFonts w:ascii="宋体" w:hAnsi="宋体" w:eastAsia="宋体"/>
                <w:sz w:val="16"/>
              </w:rPr>
              <w:t>&gt;=1400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2DD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660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D30F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9CA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827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C478C">
            <w:pPr>
              <w:jc w:val="center"/>
            </w:pPr>
            <w:r>
              <w:rPr>
                <w:rFonts w:ascii="宋体" w:hAnsi="宋体" w:eastAsia="宋体"/>
                <w:sz w:val="16"/>
              </w:rPr>
              <w:t>=1552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70EA0">
            <w:pPr>
              <w:jc w:val="center"/>
            </w:pPr>
            <w:r>
              <w:rPr>
                <w:rFonts w:ascii="宋体" w:hAnsi="宋体" w:eastAsia="宋体"/>
                <w:sz w:val="16"/>
              </w:rPr>
              <w:t>7.13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E3E98">
            <w:pPr>
              <w:jc w:val="center"/>
            </w:pPr>
            <w:r>
              <w:rPr>
                <w:rFonts w:ascii="宋体" w:hAnsi="宋体" w:eastAsia="宋体"/>
                <w:sz w:val="16"/>
              </w:rPr>
              <w:t>偏差原因分析：项目初期考虑客观原因不充分，教材价格有波动，可用于保障学生人数增多</w:t>
            </w:r>
            <w:r>
              <w:rPr>
                <w:rFonts w:hint="eastAsia" w:ascii="宋体" w:hAnsi="宋体"/>
                <w:sz w:val="16"/>
                <w:lang w:eastAsia="zh-CN"/>
              </w:rPr>
              <w:t>；</w:t>
            </w:r>
            <w:r>
              <w:rPr>
                <w:rFonts w:ascii="宋体" w:hAnsi="宋体" w:eastAsia="宋体"/>
                <w:sz w:val="16"/>
              </w:rPr>
              <w:t>偏差改进措施：进一步优化项目前期预算准确性。</w:t>
            </w:r>
          </w:p>
        </w:tc>
      </w:tr>
      <w:tr w14:paraId="2ADDAE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96A7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DD7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8B0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A0EDD">
            <w:pPr>
              <w:jc w:val="center"/>
            </w:pPr>
            <w:r>
              <w:rPr>
                <w:rFonts w:ascii="宋体" w:hAnsi="宋体" w:eastAsia="宋体"/>
                <w:sz w:val="16"/>
              </w:rPr>
              <w:t>购置教材次数（次）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DDA45">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CC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1806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45C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826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A1A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FF7C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47394">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ADA73">
            <w:pPr>
              <w:jc w:val="center"/>
            </w:pPr>
          </w:p>
        </w:tc>
      </w:tr>
      <w:tr w14:paraId="7C09DB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A7A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3D0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A3B3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5EF22">
            <w:pPr>
              <w:jc w:val="center"/>
            </w:pPr>
            <w:r>
              <w:rPr>
                <w:rFonts w:ascii="宋体" w:hAnsi="宋体" w:eastAsia="宋体"/>
                <w:sz w:val="16"/>
              </w:rPr>
              <w:t>资助政策覆盖面（%）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791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719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28D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080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C18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B62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C7F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02536">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F4636">
            <w:pPr>
              <w:jc w:val="center"/>
            </w:pPr>
          </w:p>
        </w:tc>
      </w:tr>
      <w:tr w14:paraId="195BC5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909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4236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CBED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C392A">
            <w:pPr>
              <w:jc w:val="center"/>
            </w:pPr>
            <w:r>
              <w:rPr>
                <w:rFonts w:ascii="宋体" w:hAnsi="宋体" w:eastAsia="宋体"/>
                <w:sz w:val="16"/>
              </w:rPr>
              <w:t>学生资助资金发放及时性（%）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EAA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169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33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C30C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A73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D7D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102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22593">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EAEF9">
            <w:pPr>
              <w:jc w:val="center"/>
            </w:pPr>
          </w:p>
        </w:tc>
      </w:tr>
      <w:tr w14:paraId="7B7C6A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AD9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95D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7DB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6E27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4A82">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C56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492E">
            <w:pPr>
              <w:jc w:val="center"/>
            </w:pPr>
            <w:r>
              <w:rPr>
                <w:rFonts w:ascii="宋体" w:hAnsi="宋体" w:eastAsia="宋体"/>
                <w:sz w:val="16"/>
              </w:rPr>
              <w:t>2023年12月14日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D1B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8928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CB9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BCB2F">
            <w:pPr>
              <w:jc w:val="center"/>
            </w:pPr>
            <w:r>
              <w:rPr>
                <w:rFonts w:ascii="宋体" w:hAnsi="宋体" w:eastAsia="宋体"/>
                <w:sz w:val="16"/>
              </w:rPr>
              <w:t>2024年12月3日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20B5A">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3AA74">
            <w:pPr>
              <w:jc w:val="center"/>
            </w:pPr>
          </w:p>
        </w:tc>
      </w:tr>
      <w:tr w14:paraId="139610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7B5F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EDBC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507A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576A6">
            <w:pPr>
              <w:jc w:val="center"/>
            </w:pPr>
            <w:r>
              <w:rPr>
                <w:rFonts w:ascii="宋体" w:hAnsi="宋体" w:eastAsia="宋体"/>
                <w:sz w:val="16"/>
              </w:rPr>
              <w:t>免住宿费、教材费标准（元/生/年）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EAE2F">
            <w:pPr>
              <w:jc w:val="center"/>
            </w:pPr>
            <w:r>
              <w:rPr>
                <w:rFonts w:ascii="宋体" w:hAnsi="宋体" w:eastAsia="宋体"/>
                <w:sz w:val="16"/>
              </w:rPr>
              <w:t>&lt;=900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85A5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66B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F14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3B1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9A6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AA471">
            <w:pPr>
              <w:jc w:val="center"/>
            </w:pPr>
            <w:r>
              <w:rPr>
                <w:rFonts w:ascii="宋体" w:hAnsi="宋体" w:eastAsia="宋体"/>
                <w:sz w:val="16"/>
              </w:rPr>
              <w:t>=900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5446F">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84870">
            <w:pPr>
              <w:jc w:val="center"/>
            </w:pPr>
          </w:p>
        </w:tc>
      </w:tr>
      <w:tr w14:paraId="70D1E9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118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E8C1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EE0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AC640">
            <w:pPr>
              <w:jc w:val="center"/>
            </w:pPr>
            <w:r>
              <w:rPr>
                <w:rFonts w:ascii="宋体" w:hAnsi="宋体" w:eastAsia="宋体"/>
                <w:sz w:val="16"/>
              </w:rPr>
              <w:t>减轻高校家庭经济困难学生经济负担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A2AFD">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BB7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08039">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AA4E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9154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29F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2EDE4">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1C24B">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B9529">
            <w:pPr>
              <w:jc w:val="center"/>
            </w:pPr>
            <w:r>
              <w:rPr>
                <w:rFonts w:ascii="宋体" w:hAnsi="宋体" w:eastAsia="宋体"/>
                <w:sz w:val="16"/>
              </w:rPr>
              <w:t>偏差原因分析：经问卷调查7人认为一般减轻家庭经济负担，造成指标偏差；偏差改进措施：进一步优化项目前期预算准确性。</w:t>
            </w:r>
          </w:p>
        </w:tc>
      </w:tr>
      <w:tr w14:paraId="3E2DF3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762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253D4C">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A72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093FD">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BF4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128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E2765">
            <w:pPr>
              <w:jc w:val="center"/>
            </w:pPr>
            <w:r>
              <w:rPr>
                <w:rFonts w:ascii="宋体" w:hAnsi="宋体" w:eastAsia="宋体"/>
                <w:sz w:val="16"/>
              </w:rPr>
              <w:t>=98.09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C1C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EADB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55D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0C977">
            <w:pPr>
              <w:jc w:val="center"/>
            </w:pPr>
            <w:r>
              <w:rPr>
                <w:rFonts w:ascii="宋体" w:hAnsi="宋体" w:eastAsia="宋体"/>
                <w:sz w:val="16"/>
              </w:rPr>
              <w:t>=97.78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0B644">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02BE1">
            <w:pPr>
              <w:jc w:val="center"/>
            </w:pPr>
            <w:r>
              <w:rPr>
                <w:rFonts w:ascii="宋体" w:hAnsi="宋体" w:eastAsia="宋体"/>
                <w:sz w:val="16"/>
              </w:rPr>
              <w:t>偏差原因分析：设置预期指标时，满意度标准较低，实际完成率较好</w:t>
            </w:r>
            <w:r>
              <w:rPr>
                <w:rFonts w:hint="eastAsia" w:ascii="宋体" w:hAnsi="宋体"/>
                <w:sz w:val="16"/>
                <w:lang w:eastAsia="zh-CN"/>
              </w:rPr>
              <w:t>；</w:t>
            </w:r>
            <w:r>
              <w:rPr>
                <w:rFonts w:ascii="宋体" w:hAnsi="宋体" w:eastAsia="宋体"/>
                <w:sz w:val="16"/>
              </w:rPr>
              <w:t>偏差改进措施：进一步优化项目前期预算准确性。</w:t>
            </w:r>
          </w:p>
        </w:tc>
      </w:tr>
      <w:tr w14:paraId="66D897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A7FA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9CF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24C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D4DCC">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5628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E6F6">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E87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33F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42B3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663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7D85A">
            <w:pPr>
              <w:jc w:val="center"/>
            </w:pPr>
            <w:r>
              <w:rPr>
                <w:rFonts w:ascii="宋体" w:hAnsi="宋体" w:eastAsia="宋体"/>
                <w:sz w:val="16"/>
              </w:rPr>
              <w:t>=98.51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BD363">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BF5FC">
            <w:pPr>
              <w:jc w:val="center"/>
            </w:pPr>
            <w:r>
              <w:rPr>
                <w:rFonts w:ascii="宋体" w:hAnsi="宋体" w:eastAsia="宋体"/>
                <w:sz w:val="16"/>
              </w:rPr>
              <w:t>偏差原因分析：设置预期指标时，满意度标准较低，实际完成率较好</w:t>
            </w:r>
            <w:r>
              <w:rPr>
                <w:rFonts w:hint="eastAsia" w:ascii="宋体" w:hAnsi="宋体"/>
                <w:sz w:val="16"/>
                <w:lang w:eastAsia="zh-CN"/>
              </w:rPr>
              <w:t>；</w:t>
            </w:r>
            <w:r>
              <w:rPr>
                <w:rFonts w:ascii="宋体" w:hAnsi="宋体" w:eastAsia="宋体"/>
                <w:sz w:val="16"/>
              </w:rPr>
              <w:t>偏差改进措施：进一步优化项目前期预算准确性。</w:t>
            </w:r>
          </w:p>
        </w:tc>
      </w:tr>
      <w:tr w14:paraId="1A344EAC">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9F115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F839">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486ECB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862BC">
            <w:pPr>
              <w:jc w:val="center"/>
            </w:pPr>
            <w:r>
              <w:rPr>
                <w:rFonts w:ascii="宋体" w:hAnsi="宋体" w:eastAsia="宋体"/>
                <w:sz w:val="16"/>
              </w:rPr>
              <w:t>91.21分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06F3876A"/>
        </w:tc>
      </w:tr>
    </w:tbl>
    <w:p w14:paraId="65589FDE">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96"/>
        <w:gridCol w:w="856"/>
        <w:gridCol w:w="607"/>
        <w:gridCol w:w="622"/>
        <w:gridCol w:w="615"/>
        <w:gridCol w:w="607"/>
        <w:gridCol w:w="607"/>
        <w:gridCol w:w="776"/>
        <w:gridCol w:w="632"/>
        <w:gridCol w:w="576"/>
        <w:gridCol w:w="631"/>
      </w:tblGrid>
      <w:tr w14:paraId="6A9D3E8F">
        <w:tblPrEx>
          <w:tblCellMar>
            <w:top w:w="0" w:type="dxa"/>
            <w:left w:w="108" w:type="dxa"/>
            <w:bottom w:w="0" w:type="dxa"/>
            <w:right w:w="108" w:type="dxa"/>
          </w:tblCellMar>
        </w:tblPrEx>
        <w:tc>
          <w:tcPr>
            <w:tcW w:w="8848" w:type="dxa"/>
            <w:gridSpan w:val="14"/>
            <w:vAlign w:val="center"/>
          </w:tcPr>
          <w:p w14:paraId="5137ACA1">
            <w:pPr>
              <w:jc w:val="center"/>
            </w:pPr>
            <w:r>
              <w:rPr>
                <w:rFonts w:ascii="宋体" w:hAnsi="宋体" w:eastAsia="宋体"/>
                <w:sz w:val="24"/>
              </w:rPr>
              <w:t>项目支出绩效自评表</w:t>
            </w:r>
          </w:p>
        </w:tc>
      </w:tr>
      <w:tr w14:paraId="0B9842B0">
        <w:tblPrEx>
          <w:tblCellMar>
            <w:top w:w="0" w:type="dxa"/>
            <w:left w:w="108" w:type="dxa"/>
            <w:bottom w:w="0" w:type="dxa"/>
            <w:right w:w="108" w:type="dxa"/>
          </w:tblCellMar>
        </w:tblPrEx>
        <w:tc>
          <w:tcPr>
            <w:tcW w:w="8848" w:type="dxa"/>
            <w:gridSpan w:val="14"/>
            <w:vAlign w:val="center"/>
          </w:tcPr>
          <w:p w14:paraId="1EE5C83B">
            <w:pPr>
              <w:jc w:val="center"/>
            </w:pPr>
            <w:r>
              <w:rPr>
                <w:rFonts w:ascii="宋体" w:hAnsi="宋体" w:eastAsia="宋体"/>
                <w:sz w:val="24"/>
              </w:rPr>
              <w:t>(2024年度)</w:t>
            </w:r>
          </w:p>
        </w:tc>
      </w:tr>
      <w:tr w14:paraId="578FA5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A6CB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1BC026">
            <w:pPr>
              <w:jc w:val="center"/>
            </w:pPr>
            <w:r>
              <w:rPr>
                <w:rFonts w:ascii="宋体" w:hAnsi="宋体" w:eastAsia="宋体"/>
                <w:sz w:val="16"/>
              </w:rPr>
              <w:t>提前下达2024年自治区医疗服务与保障能力提升（卫生健康人才队伍建设）补助资金预算</w:t>
            </w:r>
          </w:p>
        </w:tc>
      </w:tr>
      <w:tr w14:paraId="3F5AFC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BC29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A65FAC">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AC7D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ADFF11">
            <w:pPr>
              <w:jc w:val="center"/>
            </w:pPr>
            <w:r>
              <w:rPr>
                <w:rFonts w:ascii="宋体" w:hAnsi="宋体" w:eastAsia="宋体"/>
                <w:sz w:val="16"/>
              </w:rPr>
              <w:t>新疆维吾尔自治区阿克苏职业技术学院</w:t>
            </w:r>
          </w:p>
        </w:tc>
      </w:tr>
      <w:tr w14:paraId="0272E6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D094C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8C53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5E23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9D61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B3A8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FFA3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7D0B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1A26E">
            <w:pPr>
              <w:jc w:val="center"/>
            </w:pPr>
            <w:r>
              <w:rPr>
                <w:rFonts w:ascii="宋体" w:hAnsi="宋体" w:eastAsia="宋体"/>
                <w:sz w:val="16"/>
              </w:rPr>
              <w:t>得分</w:t>
            </w:r>
          </w:p>
        </w:tc>
      </w:tr>
      <w:tr w14:paraId="463F09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2D2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865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1CD3C">
            <w:pPr>
              <w:jc w:val="center"/>
            </w:pPr>
            <w:r>
              <w:rPr>
                <w:rFonts w:ascii="宋体" w:hAnsi="宋体" w:eastAsia="宋体"/>
                <w:sz w:val="16"/>
              </w:rPr>
              <w:t>338.42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FFE5F">
            <w:pPr>
              <w:jc w:val="center"/>
            </w:pPr>
            <w:r>
              <w:rPr>
                <w:rFonts w:ascii="宋体" w:hAnsi="宋体" w:eastAsia="宋体"/>
                <w:sz w:val="16"/>
              </w:rPr>
              <w:t>338.42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6E8BF">
            <w:pPr>
              <w:jc w:val="center"/>
            </w:pPr>
            <w:r>
              <w:rPr>
                <w:rFonts w:ascii="宋体" w:hAnsi="宋体" w:eastAsia="宋体"/>
                <w:sz w:val="16"/>
              </w:rPr>
              <w:t>338.42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FDE3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ACBE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1C25F">
            <w:pPr>
              <w:jc w:val="center"/>
            </w:pPr>
            <w:r>
              <w:rPr>
                <w:rFonts w:ascii="宋体" w:hAnsi="宋体" w:eastAsia="宋体"/>
                <w:sz w:val="16"/>
              </w:rPr>
              <w:t>10.00分</w:t>
            </w:r>
          </w:p>
        </w:tc>
      </w:tr>
      <w:tr w14:paraId="56EE8C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0FB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55E0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45983">
            <w:pPr>
              <w:jc w:val="center"/>
            </w:pPr>
            <w:r>
              <w:rPr>
                <w:rFonts w:ascii="宋体" w:hAnsi="宋体" w:eastAsia="宋体"/>
                <w:sz w:val="16"/>
              </w:rPr>
              <w:t>338.42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C6273">
            <w:pPr>
              <w:jc w:val="center"/>
            </w:pPr>
            <w:r>
              <w:rPr>
                <w:rFonts w:ascii="宋体" w:hAnsi="宋体" w:eastAsia="宋体"/>
                <w:sz w:val="16"/>
              </w:rPr>
              <w:t>338.42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F5CEF">
            <w:pPr>
              <w:jc w:val="center"/>
            </w:pPr>
            <w:r>
              <w:rPr>
                <w:rFonts w:ascii="宋体" w:hAnsi="宋体" w:eastAsia="宋体"/>
                <w:sz w:val="16"/>
              </w:rPr>
              <w:t>338.42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D7B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BA5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D6524">
            <w:pPr>
              <w:jc w:val="center"/>
            </w:pPr>
            <w:r>
              <w:rPr>
                <w:rFonts w:ascii="宋体" w:hAnsi="宋体" w:eastAsia="宋体"/>
                <w:sz w:val="16"/>
              </w:rPr>
              <w:t>—</w:t>
            </w:r>
          </w:p>
        </w:tc>
      </w:tr>
      <w:tr w14:paraId="49109C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FBF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B33B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C5D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197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C89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390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70B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8EEDF">
            <w:pPr>
              <w:jc w:val="center"/>
            </w:pPr>
            <w:r>
              <w:rPr>
                <w:rFonts w:ascii="宋体" w:hAnsi="宋体" w:eastAsia="宋体"/>
                <w:sz w:val="16"/>
              </w:rPr>
              <w:t>—</w:t>
            </w:r>
          </w:p>
        </w:tc>
      </w:tr>
      <w:tr w14:paraId="1B3DB0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1A3F3">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6793E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03E406">
            <w:pPr>
              <w:jc w:val="center"/>
            </w:pPr>
            <w:r>
              <w:rPr>
                <w:rFonts w:ascii="宋体" w:hAnsi="宋体" w:eastAsia="宋体"/>
                <w:sz w:val="16"/>
              </w:rPr>
              <w:t>实际完成情况</w:t>
            </w:r>
          </w:p>
        </w:tc>
      </w:tr>
      <w:tr w14:paraId="2C9116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195E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F5C8F0">
            <w:pPr>
              <w:jc w:val="both"/>
            </w:pPr>
            <w:r>
              <w:rPr>
                <w:rFonts w:ascii="宋体" w:hAnsi="宋体" w:eastAsia="宋体"/>
                <w:sz w:val="16"/>
              </w:rPr>
              <w:t>项目总资金338.42万元。项目计划当年自治区第三轮农牧区高中起点专科层次医学教育项目招生140人，发放教师超课时费不少于1次，发放班主任辅导员津补贴不少于10次。通过项目的实施能够稳定乡村医生队伍，第三批农牧区高中起点专科层次医学生入校前签订定向协议，为基层服务期限不少于8年，能够有效减轻受资助学生家庭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D54F56">
            <w:pPr>
              <w:jc w:val="both"/>
            </w:pPr>
            <w:r>
              <w:rPr>
                <w:rFonts w:ascii="宋体" w:hAnsi="宋体" w:eastAsia="宋体"/>
                <w:sz w:val="16"/>
              </w:rPr>
              <w:t>本项目于2024年12月完成，共计支出338.42万元，预算执行率为100.0%，已完成当年自治区第三轮农牧区高中起点专科层次医学教育项目招生135人，发放教师超课时费3次，发放班主任辅导员津补贴13次。通过本项目的实施,稳定了乡村医生队伍，有效减轻了受资助学生家庭经济负担。</w:t>
            </w:r>
          </w:p>
        </w:tc>
      </w:tr>
      <w:tr w14:paraId="10EB73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2408E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81F1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A48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016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342D">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326B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9324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E8F2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E918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77D2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7FCD9">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C7591">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7F347">
            <w:pPr>
              <w:jc w:val="center"/>
            </w:pPr>
            <w:r>
              <w:rPr>
                <w:rFonts w:ascii="宋体" w:hAnsi="宋体" w:eastAsia="宋体"/>
                <w:sz w:val="16"/>
              </w:rPr>
              <w:t>偏差原因分析及改进措施</w:t>
            </w:r>
          </w:p>
        </w:tc>
      </w:tr>
      <w:tr w14:paraId="0AF5C7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03C1E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9EA6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9FA6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60472">
            <w:pPr>
              <w:jc w:val="center"/>
            </w:pPr>
            <w:r>
              <w:rPr>
                <w:rFonts w:ascii="宋体" w:hAnsi="宋体" w:eastAsia="宋体"/>
                <w:sz w:val="16"/>
              </w:rPr>
              <w:t>当年自治区第三批农牧区高中起点专科层次医学教育项目招生人数（人）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DADD4">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394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080F4">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CEAD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B91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A2E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6476A">
            <w:pPr>
              <w:jc w:val="center"/>
            </w:pPr>
            <w:r>
              <w:rPr>
                <w:rFonts w:ascii="宋体" w:hAnsi="宋体" w:eastAsia="宋体"/>
                <w:sz w:val="16"/>
              </w:rPr>
              <w:t>=135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1209">
            <w:pPr>
              <w:jc w:val="center"/>
            </w:pPr>
            <w:r>
              <w:rPr>
                <w:rFonts w:ascii="宋体" w:hAnsi="宋体" w:eastAsia="宋体"/>
                <w:sz w:val="16"/>
              </w:rPr>
              <w:t>5.46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6B9D8">
            <w:pPr>
              <w:jc w:val="center"/>
            </w:pPr>
            <w:r>
              <w:rPr>
                <w:rFonts w:ascii="宋体" w:hAnsi="宋体" w:eastAsia="宋体"/>
                <w:sz w:val="16"/>
              </w:rPr>
              <w:t>偏差原因分析：有3人不愿意签订协议，1人不愿意去定向单位，1人要结婚，导致实际学生人数有偏差；偏差改进措施：积极向学生宣传政策，合理设定指标。</w:t>
            </w:r>
          </w:p>
        </w:tc>
      </w:tr>
      <w:tr w14:paraId="4EA03A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DC1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3D9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0D5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CC02C">
            <w:pPr>
              <w:jc w:val="center"/>
            </w:pPr>
            <w:r>
              <w:rPr>
                <w:rFonts w:ascii="宋体" w:hAnsi="宋体" w:eastAsia="宋体"/>
                <w:sz w:val="16"/>
              </w:rPr>
              <w:t>发放在职教师超课时费次数（次）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068AD">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67B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A81F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8C3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F22C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B8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AB0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6F760">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8CAB9">
            <w:pPr>
              <w:jc w:val="center"/>
            </w:pPr>
            <w:r>
              <w:rPr>
                <w:rFonts w:ascii="宋体" w:hAnsi="宋体" w:eastAsia="宋体"/>
                <w:sz w:val="16"/>
              </w:rPr>
              <w:t>偏差原因分析：设置指标不够合理，实际完成情况与计划不符，导致出现偏差；偏差改进措施：合理设置指标。</w:t>
            </w:r>
          </w:p>
        </w:tc>
      </w:tr>
      <w:tr w14:paraId="3621EC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B9E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D79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4DF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B256F">
            <w:pPr>
              <w:jc w:val="center"/>
            </w:pPr>
            <w:r>
              <w:rPr>
                <w:rFonts w:ascii="宋体" w:hAnsi="宋体" w:eastAsia="宋体"/>
                <w:sz w:val="16"/>
              </w:rPr>
              <w:t>发放班主任辅导员津补贴次数（次）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85204">
            <w:pPr>
              <w:jc w:val="center"/>
            </w:pPr>
            <w:r>
              <w:rPr>
                <w:rFonts w:ascii="宋体" w:hAnsi="宋体" w:eastAsia="宋体"/>
                <w:sz w:val="16"/>
              </w:rPr>
              <w:t>&gt;=10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042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394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09FC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D32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228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4BDA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A865E">
            <w:pPr>
              <w:jc w:val="center"/>
            </w:pPr>
            <w:r>
              <w:rPr>
                <w:rFonts w:ascii="宋体" w:hAnsi="宋体" w:eastAsia="宋体"/>
                <w:sz w:val="16"/>
              </w:rPr>
              <w:t>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9A3E9">
            <w:pPr>
              <w:jc w:val="center"/>
            </w:pPr>
            <w:r>
              <w:rPr>
                <w:rFonts w:ascii="宋体" w:hAnsi="宋体" w:eastAsia="宋体"/>
                <w:sz w:val="16"/>
              </w:rPr>
              <w:t>偏差原因分析：缺乏全面的绩效数据，导致指标设置不合理；偏差改进措施：合理设置指标。</w:t>
            </w:r>
          </w:p>
        </w:tc>
      </w:tr>
      <w:tr w14:paraId="5A2A7D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E44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9AAC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EF8B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E6853">
            <w:pPr>
              <w:jc w:val="center"/>
            </w:pPr>
            <w:r>
              <w:rPr>
                <w:rFonts w:ascii="宋体" w:hAnsi="宋体" w:eastAsia="宋体"/>
                <w:sz w:val="16"/>
              </w:rPr>
              <w:t>培养计划完成率（%）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8AB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359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707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E464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B9B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2707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E03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194FD">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DC739">
            <w:pPr>
              <w:jc w:val="center"/>
            </w:pPr>
          </w:p>
        </w:tc>
      </w:tr>
      <w:tr w14:paraId="1859B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990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B4E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C5E3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D0AE4">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71E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653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8F5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96D5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44F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930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269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4CA88">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C8AAF">
            <w:pPr>
              <w:jc w:val="center"/>
            </w:pPr>
          </w:p>
        </w:tc>
      </w:tr>
      <w:tr w14:paraId="1A61ED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728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653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E59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DF50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FB765">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926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C097B">
            <w:pPr>
              <w:jc w:val="center"/>
            </w:pPr>
            <w:r>
              <w:rPr>
                <w:rFonts w:ascii="宋体" w:hAnsi="宋体" w:eastAsia="宋体"/>
                <w:sz w:val="16"/>
              </w:rPr>
              <w:t>2023年12月26日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615A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EF37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937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639E2">
            <w:pPr>
              <w:jc w:val="center"/>
            </w:pPr>
            <w:r>
              <w:rPr>
                <w:rFonts w:ascii="宋体" w:hAnsi="宋体" w:eastAsia="宋体"/>
                <w:sz w:val="16"/>
              </w:rPr>
              <w:t>2024年12月25日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BABA2">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CE2AA">
            <w:pPr>
              <w:jc w:val="center"/>
            </w:pPr>
          </w:p>
        </w:tc>
      </w:tr>
      <w:tr w14:paraId="493077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DA1A4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ABBE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1294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071AE">
            <w:pPr>
              <w:jc w:val="center"/>
            </w:pPr>
            <w:r>
              <w:rPr>
                <w:rFonts w:ascii="宋体" w:hAnsi="宋体" w:eastAsia="宋体"/>
                <w:sz w:val="16"/>
              </w:rPr>
              <w:t>学生资助补助经费（万元）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32282">
            <w:pPr>
              <w:jc w:val="center"/>
            </w:pPr>
            <w:r>
              <w:rPr>
                <w:rFonts w:ascii="宋体" w:hAnsi="宋体" w:eastAsia="宋体"/>
                <w:sz w:val="16"/>
              </w:rPr>
              <w:t>&lt;=62.45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730F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241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1CA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C5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59B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D7144">
            <w:pPr>
              <w:jc w:val="center"/>
            </w:pPr>
            <w:r>
              <w:rPr>
                <w:rFonts w:ascii="宋体" w:hAnsi="宋体" w:eastAsia="宋体"/>
                <w:sz w:val="16"/>
              </w:rPr>
              <w:t>=62.45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207E7">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23A01">
            <w:pPr>
              <w:jc w:val="center"/>
            </w:pPr>
          </w:p>
        </w:tc>
      </w:tr>
      <w:tr w14:paraId="6BDB6A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A9D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F57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1E7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EB0C4">
            <w:pPr>
              <w:jc w:val="center"/>
            </w:pPr>
            <w:r>
              <w:rPr>
                <w:rFonts w:ascii="宋体" w:hAnsi="宋体" w:eastAsia="宋体"/>
                <w:sz w:val="16"/>
              </w:rPr>
              <w:t>教师教育教学保障经费（万元）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579FB">
            <w:pPr>
              <w:jc w:val="center"/>
            </w:pPr>
            <w:r>
              <w:rPr>
                <w:rFonts w:ascii="宋体" w:hAnsi="宋体" w:eastAsia="宋体"/>
                <w:sz w:val="16"/>
              </w:rPr>
              <w:t>&lt;=200.97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CC98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06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0BEB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2E9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F28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DE51">
            <w:pPr>
              <w:jc w:val="center"/>
            </w:pPr>
            <w:r>
              <w:rPr>
                <w:rFonts w:ascii="宋体" w:hAnsi="宋体" w:eastAsia="宋体"/>
                <w:sz w:val="16"/>
              </w:rPr>
              <w:t>=200.97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2DAD">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D0222">
            <w:pPr>
              <w:jc w:val="center"/>
            </w:pPr>
          </w:p>
        </w:tc>
      </w:tr>
      <w:tr w14:paraId="77894D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327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22E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AF8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4603B">
            <w:pPr>
              <w:jc w:val="center"/>
            </w:pPr>
            <w:r>
              <w:rPr>
                <w:rFonts w:ascii="宋体" w:hAnsi="宋体" w:eastAsia="宋体"/>
                <w:sz w:val="16"/>
              </w:rPr>
              <w:t>设备购置经费（万元）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A101E">
            <w:pPr>
              <w:jc w:val="center"/>
            </w:pPr>
            <w:r>
              <w:rPr>
                <w:rFonts w:ascii="宋体" w:hAnsi="宋体" w:eastAsia="宋体"/>
                <w:sz w:val="16"/>
              </w:rPr>
              <w:t>&lt;=75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048B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D00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1A67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B8C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CF5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06DC8">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3EFC7">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7DE26">
            <w:pPr>
              <w:jc w:val="center"/>
            </w:pPr>
          </w:p>
        </w:tc>
      </w:tr>
      <w:tr w14:paraId="5F878F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F54A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42825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A334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89E28">
            <w:pPr>
              <w:jc w:val="center"/>
            </w:pPr>
            <w:r>
              <w:rPr>
                <w:rFonts w:ascii="宋体" w:hAnsi="宋体" w:eastAsia="宋体"/>
                <w:sz w:val="16"/>
              </w:rPr>
              <w:t>第三批农牧区高中起点专科层次医学生入校前签订定向协议，为基层服务期限（年）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AA0B4">
            <w:pPr>
              <w:jc w:val="center"/>
            </w:pPr>
            <w:r>
              <w:rPr>
                <w:rFonts w:ascii="宋体" w:hAnsi="宋体" w:eastAsia="宋体"/>
                <w:sz w:val="16"/>
              </w:rPr>
              <w:t>&gt;=8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D44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B7F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858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CF1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3E0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C6C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392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C66DC">
            <w:pPr>
              <w:jc w:val="center"/>
            </w:pPr>
          </w:p>
        </w:tc>
      </w:tr>
      <w:tr w14:paraId="56B80D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AE8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CB5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A13E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B67BB">
            <w:pPr>
              <w:jc w:val="center"/>
            </w:pPr>
            <w:r>
              <w:rPr>
                <w:rFonts w:ascii="宋体" w:hAnsi="宋体" w:eastAsia="宋体"/>
                <w:sz w:val="16"/>
              </w:rPr>
              <w:t>减轻困难学生家庭经济负担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3420A">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1AA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9950C">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9C4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46AC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647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260DC">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201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7936B">
            <w:pPr>
              <w:jc w:val="center"/>
            </w:pPr>
            <w:r>
              <w:rPr>
                <w:rFonts w:ascii="宋体" w:hAnsi="宋体" w:eastAsia="宋体"/>
                <w:sz w:val="16"/>
              </w:rPr>
              <w:t>偏差原因分析：根据满意度调查问卷，发放问卷60份，其中36人选择“非常有效”，24人选择“有效”，造成偏差；偏差改进措施：进一步加强宣传管理，促进政策的有效执行。</w:t>
            </w:r>
          </w:p>
        </w:tc>
      </w:tr>
      <w:tr w14:paraId="21111D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64C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4E74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1B97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F58DA">
            <w:pPr>
              <w:jc w:val="center"/>
            </w:pPr>
            <w:r>
              <w:rPr>
                <w:rFonts w:ascii="宋体" w:hAnsi="宋体" w:eastAsia="宋体"/>
                <w:sz w:val="16"/>
              </w:rPr>
              <w:t>受益教师满意度（%）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FA2A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4F25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EC6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792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4C19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31D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0BEEF">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5B9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B0946">
            <w:pPr>
              <w:jc w:val="center"/>
            </w:pPr>
            <w:r>
              <w:rPr>
                <w:rFonts w:ascii="宋体" w:hAnsi="宋体" w:eastAsia="宋体"/>
                <w:sz w:val="16"/>
              </w:rPr>
              <w:t>偏差原因分析：按照项目计划正常进行,前期指标设置过于保守；偏差改进措施：按照从高从严原则合理设置指标。</w:t>
            </w:r>
          </w:p>
        </w:tc>
      </w:tr>
      <w:tr w14:paraId="12332330">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F0FF7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01F12">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4AC83F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D655D">
            <w:pPr>
              <w:jc w:val="center"/>
            </w:pPr>
            <w:r>
              <w:rPr>
                <w:rFonts w:ascii="宋体" w:hAnsi="宋体" w:eastAsia="宋体"/>
                <w:sz w:val="16"/>
              </w:rPr>
              <w:t>91.36分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2604466F"/>
        </w:tc>
      </w:tr>
    </w:tbl>
    <w:p w14:paraId="685476B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96"/>
        <w:gridCol w:w="632"/>
        <w:gridCol w:w="632"/>
        <w:gridCol w:w="632"/>
        <w:gridCol w:w="632"/>
        <w:gridCol w:w="632"/>
        <w:gridCol w:w="632"/>
        <w:gridCol w:w="632"/>
      </w:tblGrid>
      <w:tr w14:paraId="54FC35F9">
        <w:tblPrEx>
          <w:tblCellMar>
            <w:top w:w="0" w:type="dxa"/>
            <w:left w:w="108" w:type="dxa"/>
            <w:bottom w:w="0" w:type="dxa"/>
            <w:right w:w="108" w:type="dxa"/>
          </w:tblCellMar>
        </w:tblPrEx>
        <w:tc>
          <w:tcPr>
            <w:tcW w:w="8848" w:type="dxa"/>
            <w:gridSpan w:val="14"/>
            <w:vAlign w:val="center"/>
          </w:tcPr>
          <w:p w14:paraId="2901AF6C">
            <w:pPr>
              <w:jc w:val="center"/>
            </w:pPr>
            <w:r>
              <w:rPr>
                <w:rFonts w:ascii="宋体" w:hAnsi="宋体" w:eastAsia="宋体"/>
                <w:sz w:val="24"/>
              </w:rPr>
              <w:t>项目支出绩效自评表</w:t>
            </w:r>
          </w:p>
        </w:tc>
      </w:tr>
      <w:tr w14:paraId="42BB4901">
        <w:tblPrEx>
          <w:tblCellMar>
            <w:top w:w="0" w:type="dxa"/>
            <w:left w:w="108" w:type="dxa"/>
            <w:bottom w:w="0" w:type="dxa"/>
            <w:right w:w="108" w:type="dxa"/>
          </w:tblCellMar>
        </w:tblPrEx>
        <w:tc>
          <w:tcPr>
            <w:tcW w:w="8848" w:type="dxa"/>
            <w:gridSpan w:val="14"/>
            <w:vAlign w:val="center"/>
          </w:tcPr>
          <w:p w14:paraId="7A81D27E">
            <w:pPr>
              <w:jc w:val="center"/>
            </w:pPr>
            <w:r>
              <w:rPr>
                <w:rFonts w:ascii="宋体" w:hAnsi="宋体" w:eastAsia="宋体"/>
                <w:sz w:val="24"/>
              </w:rPr>
              <w:t>(2024年度)</w:t>
            </w:r>
          </w:p>
        </w:tc>
      </w:tr>
      <w:tr w14:paraId="4C4FA0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4366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CAF1C87">
            <w:pPr>
              <w:jc w:val="center"/>
            </w:pPr>
            <w:r>
              <w:rPr>
                <w:rFonts w:ascii="宋体" w:hAnsi="宋体" w:eastAsia="宋体"/>
                <w:sz w:val="16"/>
              </w:rPr>
              <w:t>提前下达2024年自治区教育项目经费预算（普通高考未升学考生继续接受职业教育保障经费）</w:t>
            </w:r>
          </w:p>
        </w:tc>
      </w:tr>
      <w:tr w14:paraId="67E146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6DD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4DD72D">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8EC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1753AE">
            <w:pPr>
              <w:jc w:val="center"/>
            </w:pPr>
            <w:r>
              <w:rPr>
                <w:rFonts w:ascii="宋体" w:hAnsi="宋体" w:eastAsia="宋体"/>
                <w:sz w:val="16"/>
              </w:rPr>
              <w:t>新疆维吾尔自治区阿克苏职业技术学院</w:t>
            </w:r>
          </w:p>
        </w:tc>
      </w:tr>
      <w:tr w14:paraId="3075FD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4A76D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0884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45B2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92F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0607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2F38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F30B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17902">
            <w:pPr>
              <w:jc w:val="center"/>
            </w:pPr>
            <w:r>
              <w:rPr>
                <w:rFonts w:ascii="宋体" w:hAnsi="宋体" w:eastAsia="宋体"/>
                <w:sz w:val="16"/>
              </w:rPr>
              <w:t>得分</w:t>
            </w:r>
          </w:p>
        </w:tc>
      </w:tr>
      <w:tr w14:paraId="703565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764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3C9F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684F1">
            <w:pPr>
              <w:jc w:val="center"/>
            </w:pPr>
            <w:r>
              <w:rPr>
                <w:rFonts w:ascii="宋体" w:hAnsi="宋体" w:eastAsia="宋体"/>
                <w:sz w:val="16"/>
              </w:rPr>
              <w:t>179.55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5ECFC">
            <w:pPr>
              <w:jc w:val="center"/>
            </w:pPr>
            <w:r>
              <w:rPr>
                <w:rFonts w:ascii="宋体" w:hAnsi="宋体" w:eastAsia="宋体"/>
                <w:sz w:val="16"/>
              </w:rPr>
              <w:t>179.55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EF24C">
            <w:pPr>
              <w:jc w:val="center"/>
            </w:pPr>
            <w:r>
              <w:rPr>
                <w:rFonts w:ascii="宋体" w:hAnsi="宋体" w:eastAsia="宋体"/>
                <w:sz w:val="16"/>
              </w:rPr>
              <w:t>179.55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D15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FC9B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02DC9">
            <w:pPr>
              <w:jc w:val="center"/>
            </w:pPr>
            <w:r>
              <w:rPr>
                <w:rFonts w:ascii="宋体" w:hAnsi="宋体" w:eastAsia="宋体"/>
                <w:sz w:val="16"/>
              </w:rPr>
              <w:t>10.00分</w:t>
            </w:r>
          </w:p>
        </w:tc>
      </w:tr>
      <w:tr w14:paraId="4F4E9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8F5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E5BD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491BD">
            <w:pPr>
              <w:jc w:val="center"/>
            </w:pPr>
            <w:r>
              <w:rPr>
                <w:rFonts w:ascii="宋体" w:hAnsi="宋体" w:eastAsia="宋体"/>
                <w:sz w:val="16"/>
              </w:rPr>
              <w:t>179.55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5AA10">
            <w:pPr>
              <w:jc w:val="center"/>
            </w:pPr>
            <w:r>
              <w:rPr>
                <w:rFonts w:ascii="宋体" w:hAnsi="宋体" w:eastAsia="宋体"/>
                <w:sz w:val="16"/>
              </w:rPr>
              <w:t>179.55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C10F4">
            <w:pPr>
              <w:jc w:val="center"/>
            </w:pPr>
            <w:r>
              <w:rPr>
                <w:rFonts w:ascii="宋体" w:hAnsi="宋体" w:eastAsia="宋体"/>
                <w:sz w:val="16"/>
              </w:rPr>
              <w:t>179.55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DDD6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222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741C">
            <w:pPr>
              <w:jc w:val="center"/>
            </w:pPr>
            <w:r>
              <w:rPr>
                <w:rFonts w:ascii="宋体" w:hAnsi="宋体" w:eastAsia="宋体"/>
                <w:sz w:val="16"/>
              </w:rPr>
              <w:t>—</w:t>
            </w:r>
          </w:p>
        </w:tc>
      </w:tr>
      <w:tr w14:paraId="21C30A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80C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D862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069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BB8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D78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3F7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3D2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AA37">
            <w:pPr>
              <w:jc w:val="center"/>
            </w:pPr>
            <w:r>
              <w:rPr>
                <w:rFonts w:ascii="宋体" w:hAnsi="宋体" w:eastAsia="宋体"/>
                <w:sz w:val="16"/>
              </w:rPr>
              <w:t>—</w:t>
            </w:r>
          </w:p>
        </w:tc>
      </w:tr>
      <w:tr w14:paraId="2FE513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B4EDA">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8A05B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71124A">
            <w:pPr>
              <w:jc w:val="center"/>
            </w:pPr>
            <w:r>
              <w:rPr>
                <w:rFonts w:ascii="宋体" w:hAnsi="宋体" w:eastAsia="宋体"/>
                <w:sz w:val="16"/>
              </w:rPr>
              <w:t>实际完成情况</w:t>
            </w:r>
          </w:p>
        </w:tc>
      </w:tr>
      <w:tr w14:paraId="0D3541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3327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C771A8">
            <w:pPr>
              <w:jc w:val="both"/>
            </w:pPr>
            <w:r>
              <w:rPr>
                <w:rFonts w:ascii="宋体" w:hAnsi="宋体" w:eastAsia="宋体"/>
                <w:sz w:val="16"/>
              </w:rPr>
              <w:t>本项目总资金179.55万元。项目计划发放外聘教师劳务费6次。通过项目的实施有效提高教师工作积极性，提高教师队伍管理能力。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60C76F">
            <w:pPr>
              <w:jc w:val="both"/>
            </w:pPr>
            <w:r>
              <w:rPr>
                <w:rFonts w:ascii="宋体" w:hAnsi="宋体" w:eastAsia="宋体"/>
                <w:sz w:val="16"/>
              </w:rPr>
              <w:t>本项目于2024年7月完成，共计支出179.55万元，预算执行率为100%，已完成发放外聘教师劳务费6次。通过项目的实施，有效提高了教师的工作积极性，提高了教师队伍的管理能力。</w:t>
            </w:r>
          </w:p>
        </w:tc>
      </w:tr>
      <w:tr w14:paraId="2B4D9C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B923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EEB7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7FD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15C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B878C">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ABA3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CF17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60F3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20B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D14E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C31BB">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F161B">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4B1D8">
            <w:pPr>
              <w:jc w:val="center"/>
            </w:pPr>
            <w:r>
              <w:rPr>
                <w:rFonts w:ascii="宋体" w:hAnsi="宋体" w:eastAsia="宋体"/>
                <w:sz w:val="16"/>
              </w:rPr>
              <w:t>偏差原因分析及改进措施</w:t>
            </w:r>
          </w:p>
        </w:tc>
      </w:tr>
      <w:tr w14:paraId="67726F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DECD3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9C2C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C5F3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3BE2B">
            <w:pPr>
              <w:jc w:val="center"/>
            </w:pPr>
            <w:r>
              <w:rPr>
                <w:rFonts w:ascii="宋体" w:hAnsi="宋体" w:eastAsia="宋体"/>
                <w:sz w:val="16"/>
              </w:rPr>
              <w:t>保障外聘教师经费次数（次）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E41E">
            <w:pPr>
              <w:jc w:val="center"/>
            </w:pPr>
            <w:r>
              <w:rPr>
                <w:rFonts w:ascii="宋体" w:hAnsi="宋体" w:eastAsia="宋体"/>
                <w:sz w:val="16"/>
              </w:rPr>
              <w:t>&gt;=6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A79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82D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3E2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E4F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086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D3B6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F33F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697BE">
            <w:pPr>
              <w:jc w:val="center"/>
            </w:pPr>
          </w:p>
        </w:tc>
      </w:tr>
      <w:tr w14:paraId="0C754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8C8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16D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7B43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9197D">
            <w:pPr>
              <w:jc w:val="center"/>
            </w:pPr>
            <w:r>
              <w:rPr>
                <w:rFonts w:ascii="宋体" w:hAnsi="宋体" w:eastAsia="宋体"/>
                <w:sz w:val="16"/>
              </w:rPr>
              <w:t>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EFE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37A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ACC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28F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505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E8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62D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C14C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610D3">
            <w:pPr>
              <w:jc w:val="center"/>
            </w:pPr>
          </w:p>
        </w:tc>
      </w:tr>
      <w:tr w14:paraId="5B77CE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A55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DF7AB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93D5C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5EDD4">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4AD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2A6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3F0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B41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DC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C1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479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7BC4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9DA88">
            <w:pPr>
              <w:jc w:val="center"/>
            </w:pPr>
          </w:p>
        </w:tc>
      </w:tr>
      <w:tr w14:paraId="1C686D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B2A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056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079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38C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068DC">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951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90F9A">
            <w:pPr>
              <w:jc w:val="center"/>
            </w:pPr>
            <w:r>
              <w:rPr>
                <w:rFonts w:ascii="宋体" w:hAnsi="宋体" w:eastAsia="宋体"/>
                <w:sz w:val="16"/>
              </w:rPr>
              <w:t>2023年12月14日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E69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1AE1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3C8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6920B">
            <w:pPr>
              <w:jc w:val="center"/>
            </w:pPr>
            <w:r>
              <w:rPr>
                <w:rFonts w:ascii="宋体" w:hAnsi="宋体" w:eastAsia="宋体"/>
                <w:sz w:val="16"/>
              </w:rPr>
              <w:t>2024年7月5日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3DE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9638F">
            <w:pPr>
              <w:jc w:val="center"/>
            </w:pPr>
          </w:p>
        </w:tc>
      </w:tr>
      <w:tr w14:paraId="78CD1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D46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8953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B96A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723E0">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3F9B8">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8EC3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C4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48D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6CC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619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BEB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E8ED">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767AD">
            <w:pPr>
              <w:jc w:val="center"/>
            </w:pPr>
          </w:p>
        </w:tc>
      </w:tr>
      <w:tr w14:paraId="4A2425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B3D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FD2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1119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3C683">
            <w:pPr>
              <w:jc w:val="center"/>
            </w:pPr>
            <w:r>
              <w:rPr>
                <w:rFonts w:ascii="宋体" w:hAnsi="宋体" w:eastAsia="宋体"/>
                <w:sz w:val="16"/>
              </w:rPr>
              <w:t>提高教师工作积极性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F1D7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431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D5C0B">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C6A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4DEE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1F5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68B0A">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64BDC">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A5665">
            <w:pPr>
              <w:jc w:val="center"/>
            </w:pPr>
          </w:p>
        </w:tc>
      </w:tr>
      <w:tr w14:paraId="7D7E1A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165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F03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9989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5A374">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3D72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FFD8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66AD2">
            <w:pPr>
              <w:jc w:val="center"/>
            </w:pPr>
            <w:r>
              <w:rPr>
                <w:rFonts w:ascii="宋体" w:hAnsi="宋体" w:eastAsia="宋体"/>
                <w:sz w:val="16"/>
              </w:rPr>
              <w:t>=99.51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882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22D6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605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9B9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5B7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517CE">
            <w:pPr>
              <w:jc w:val="center"/>
            </w:pPr>
            <w:r>
              <w:rPr>
                <w:rFonts w:ascii="宋体" w:hAnsi="宋体" w:eastAsia="宋体"/>
                <w:sz w:val="16"/>
              </w:rPr>
              <w:t>偏差原因分析：预期指标设置偏低，实际实现程度较好；偏差改进措施：加强指标设置的精确性，强化项目监督管理。</w:t>
            </w:r>
          </w:p>
        </w:tc>
      </w:tr>
      <w:tr w14:paraId="574C07C2">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B59D2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350C7">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60CE65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DBB4">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48168D21"/>
        </w:tc>
      </w:tr>
    </w:tbl>
    <w:p w14:paraId="229C81D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96"/>
        <w:gridCol w:w="632"/>
        <w:gridCol w:w="632"/>
        <w:gridCol w:w="632"/>
      </w:tblGrid>
      <w:tr w14:paraId="78BF307C">
        <w:tblPrEx>
          <w:tblCellMar>
            <w:top w:w="0" w:type="dxa"/>
            <w:left w:w="108" w:type="dxa"/>
            <w:bottom w:w="0" w:type="dxa"/>
            <w:right w:w="108" w:type="dxa"/>
          </w:tblCellMar>
        </w:tblPrEx>
        <w:tc>
          <w:tcPr>
            <w:tcW w:w="8848" w:type="dxa"/>
            <w:gridSpan w:val="14"/>
            <w:vAlign w:val="center"/>
          </w:tcPr>
          <w:p w14:paraId="09504221">
            <w:pPr>
              <w:jc w:val="center"/>
            </w:pPr>
            <w:r>
              <w:rPr>
                <w:rFonts w:ascii="宋体" w:hAnsi="宋体" w:eastAsia="宋体"/>
                <w:sz w:val="24"/>
              </w:rPr>
              <w:t>项目支出绩效自评表</w:t>
            </w:r>
          </w:p>
        </w:tc>
      </w:tr>
      <w:tr w14:paraId="71F71889">
        <w:tblPrEx>
          <w:tblCellMar>
            <w:top w:w="0" w:type="dxa"/>
            <w:left w:w="108" w:type="dxa"/>
            <w:bottom w:w="0" w:type="dxa"/>
            <w:right w:w="108" w:type="dxa"/>
          </w:tblCellMar>
        </w:tblPrEx>
        <w:tc>
          <w:tcPr>
            <w:tcW w:w="8848" w:type="dxa"/>
            <w:gridSpan w:val="14"/>
            <w:vAlign w:val="center"/>
          </w:tcPr>
          <w:p w14:paraId="065EDBA8">
            <w:pPr>
              <w:jc w:val="center"/>
            </w:pPr>
            <w:r>
              <w:rPr>
                <w:rFonts w:ascii="宋体" w:hAnsi="宋体" w:eastAsia="宋体"/>
                <w:sz w:val="24"/>
              </w:rPr>
              <w:t>(2024年度)</w:t>
            </w:r>
          </w:p>
        </w:tc>
      </w:tr>
      <w:tr w14:paraId="0A1BF1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CB3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FAD2DE">
            <w:pPr>
              <w:jc w:val="center"/>
            </w:pPr>
            <w:r>
              <w:rPr>
                <w:rFonts w:ascii="宋体" w:hAnsi="宋体" w:eastAsia="宋体"/>
                <w:sz w:val="16"/>
              </w:rPr>
              <w:t>提前下达2024年自治区教育项目经费预算（自治区人民政府高校励志奖学金、助学金）</w:t>
            </w:r>
          </w:p>
        </w:tc>
      </w:tr>
      <w:tr w14:paraId="77106B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7F63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EBD2CA">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6831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FBE027">
            <w:pPr>
              <w:jc w:val="center"/>
            </w:pPr>
            <w:r>
              <w:rPr>
                <w:rFonts w:ascii="宋体" w:hAnsi="宋体" w:eastAsia="宋体"/>
                <w:sz w:val="16"/>
              </w:rPr>
              <w:t>新疆维吾尔自治区阿克苏职业技术学院</w:t>
            </w:r>
          </w:p>
        </w:tc>
      </w:tr>
      <w:tr w14:paraId="627732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19D84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E7ED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FBCB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BF03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EFC4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4371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3091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B4945">
            <w:pPr>
              <w:jc w:val="center"/>
            </w:pPr>
            <w:r>
              <w:rPr>
                <w:rFonts w:ascii="宋体" w:hAnsi="宋体" w:eastAsia="宋体"/>
                <w:sz w:val="16"/>
              </w:rPr>
              <w:t>得分</w:t>
            </w:r>
          </w:p>
        </w:tc>
      </w:tr>
      <w:tr w14:paraId="3EC854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881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7661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592E2">
            <w:pPr>
              <w:jc w:val="center"/>
            </w:pPr>
            <w:r>
              <w:rPr>
                <w:rFonts w:ascii="宋体" w:hAnsi="宋体" w:eastAsia="宋体"/>
                <w:sz w:val="16"/>
              </w:rPr>
              <w:t>333.40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41C2B">
            <w:pPr>
              <w:jc w:val="center"/>
            </w:pPr>
            <w:r>
              <w:rPr>
                <w:rFonts w:ascii="宋体" w:hAnsi="宋体" w:eastAsia="宋体"/>
                <w:sz w:val="16"/>
              </w:rPr>
              <w:t>333.40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37C5C">
            <w:pPr>
              <w:jc w:val="center"/>
            </w:pPr>
            <w:r>
              <w:rPr>
                <w:rFonts w:ascii="宋体" w:hAnsi="宋体" w:eastAsia="宋体"/>
                <w:sz w:val="16"/>
              </w:rPr>
              <w:t>333.40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6696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BB88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45520">
            <w:pPr>
              <w:jc w:val="center"/>
            </w:pPr>
            <w:r>
              <w:rPr>
                <w:rFonts w:ascii="宋体" w:hAnsi="宋体" w:eastAsia="宋体"/>
                <w:sz w:val="16"/>
              </w:rPr>
              <w:t>10.00分</w:t>
            </w:r>
          </w:p>
        </w:tc>
      </w:tr>
      <w:tr w14:paraId="38939A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3F6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BFC6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2FCA0">
            <w:pPr>
              <w:jc w:val="center"/>
            </w:pPr>
            <w:r>
              <w:rPr>
                <w:rFonts w:ascii="宋体" w:hAnsi="宋体" w:eastAsia="宋体"/>
                <w:sz w:val="16"/>
              </w:rPr>
              <w:t>333.40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8ED3C">
            <w:pPr>
              <w:jc w:val="center"/>
            </w:pPr>
            <w:r>
              <w:rPr>
                <w:rFonts w:ascii="宋体" w:hAnsi="宋体" w:eastAsia="宋体"/>
                <w:sz w:val="16"/>
              </w:rPr>
              <w:t>333.40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766A7">
            <w:pPr>
              <w:jc w:val="center"/>
            </w:pPr>
            <w:r>
              <w:rPr>
                <w:rFonts w:ascii="宋体" w:hAnsi="宋体" w:eastAsia="宋体"/>
                <w:sz w:val="16"/>
              </w:rPr>
              <w:t>333.40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837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1AA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D764A">
            <w:pPr>
              <w:jc w:val="center"/>
            </w:pPr>
            <w:r>
              <w:rPr>
                <w:rFonts w:ascii="宋体" w:hAnsi="宋体" w:eastAsia="宋体"/>
                <w:sz w:val="16"/>
              </w:rPr>
              <w:t>—</w:t>
            </w:r>
          </w:p>
        </w:tc>
      </w:tr>
      <w:tr w14:paraId="19224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280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B70A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F82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05F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150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2B6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1A5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F083D">
            <w:pPr>
              <w:jc w:val="center"/>
            </w:pPr>
            <w:r>
              <w:rPr>
                <w:rFonts w:ascii="宋体" w:hAnsi="宋体" w:eastAsia="宋体"/>
                <w:sz w:val="16"/>
              </w:rPr>
              <w:t>—</w:t>
            </w:r>
          </w:p>
        </w:tc>
      </w:tr>
      <w:tr w14:paraId="65CA9A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B0CD55">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A86FE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AAAB6C">
            <w:pPr>
              <w:jc w:val="center"/>
            </w:pPr>
            <w:r>
              <w:rPr>
                <w:rFonts w:ascii="宋体" w:hAnsi="宋体" w:eastAsia="宋体"/>
                <w:sz w:val="16"/>
              </w:rPr>
              <w:t>实际完成情况</w:t>
            </w:r>
          </w:p>
        </w:tc>
      </w:tr>
      <w:tr w14:paraId="491980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69E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634DC6">
            <w:pPr>
              <w:jc w:val="both"/>
            </w:pPr>
            <w:r>
              <w:rPr>
                <w:rFonts w:ascii="宋体" w:hAnsi="宋体" w:eastAsia="宋体"/>
                <w:sz w:val="16"/>
              </w:rPr>
              <w:t>该项目总资金333.40万元。项目计划自治区人民政府励志奖学金奖励学生人数208人，自治区人民政府助学金资助学生人数2086人次。通过项目的实施有效减轻受助学生家庭经济困难，有效激励学生成长成才。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2EDB8C">
            <w:pPr>
              <w:jc w:val="both"/>
            </w:pPr>
            <w:r>
              <w:rPr>
                <w:rFonts w:ascii="宋体" w:hAnsi="宋体" w:eastAsia="宋体"/>
                <w:sz w:val="16"/>
              </w:rPr>
              <w:t>本项目于2024年12月完成，共计支出333.4万元，预算执行率为100%，已完成自治区人民政府励志奖学金奖励学生人数208人，自治区人民政府助学金资助学生人数2091人次。通过项目的实施有效，有效减轻了受助学生家庭经济困难，有效激励了学生成长成才。</w:t>
            </w:r>
          </w:p>
        </w:tc>
      </w:tr>
      <w:tr w14:paraId="388D90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A38D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F61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73CF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1B4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BE3C7">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D2C3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9707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0793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46AE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A2B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9C976">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730BA">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8F38C">
            <w:pPr>
              <w:jc w:val="center"/>
            </w:pPr>
            <w:r>
              <w:rPr>
                <w:rFonts w:ascii="宋体" w:hAnsi="宋体" w:eastAsia="宋体"/>
                <w:sz w:val="16"/>
              </w:rPr>
              <w:t>偏差原因分析及改进措施</w:t>
            </w:r>
          </w:p>
        </w:tc>
      </w:tr>
      <w:tr w14:paraId="557212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77AAE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E0121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DCC02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0A33D">
            <w:pPr>
              <w:jc w:val="center"/>
            </w:pPr>
            <w:r>
              <w:rPr>
                <w:rFonts w:ascii="宋体" w:hAnsi="宋体" w:eastAsia="宋体"/>
                <w:sz w:val="16"/>
              </w:rPr>
              <w:t>自治区人民政府励志奖学金奖励学生人数（人）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6BC77">
            <w:pPr>
              <w:jc w:val="center"/>
            </w:pPr>
            <w:r>
              <w:rPr>
                <w:rFonts w:ascii="宋体" w:hAnsi="宋体" w:eastAsia="宋体"/>
                <w:sz w:val="16"/>
              </w:rPr>
              <w:t>=208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921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24A84">
            <w:pPr>
              <w:jc w:val="center"/>
            </w:pPr>
            <w:r>
              <w:rPr>
                <w:rFonts w:ascii="宋体" w:hAnsi="宋体" w:eastAsia="宋体"/>
                <w:sz w:val="16"/>
              </w:rPr>
              <w:t>=198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F7A3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946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01D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675CF">
            <w:pPr>
              <w:jc w:val="center"/>
            </w:pPr>
            <w:r>
              <w:rPr>
                <w:rFonts w:ascii="宋体" w:hAnsi="宋体" w:eastAsia="宋体"/>
                <w:sz w:val="16"/>
              </w:rPr>
              <w:t>=208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FEBFC">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87FAC">
            <w:pPr>
              <w:jc w:val="center"/>
            </w:pPr>
          </w:p>
        </w:tc>
      </w:tr>
      <w:tr w14:paraId="4314F1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5AE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F44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D9C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40E56">
            <w:pPr>
              <w:jc w:val="center"/>
            </w:pPr>
            <w:r>
              <w:rPr>
                <w:rFonts w:ascii="宋体" w:hAnsi="宋体" w:eastAsia="宋体"/>
                <w:sz w:val="16"/>
              </w:rPr>
              <w:t>自治区人民政府助学金资助学生人数（人次）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97F95">
            <w:pPr>
              <w:jc w:val="center"/>
            </w:pPr>
            <w:r>
              <w:rPr>
                <w:rFonts w:ascii="宋体" w:hAnsi="宋体" w:eastAsia="宋体"/>
                <w:sz w:val="16"/>
              </w:rPr>
              <w:t>&gt;=2086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E84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6F370">
            <w:pPr>
              <w:jc w:val="center"/>
            </w:pPr>
            <w:r>
              <w:rPr>
                <w:rFonts w:ascii="宋体" w:hAnsi="宋体" w:eastAsia="宋体"/>
                <w:sz w:val="16"/>
              </w:rPr>
              <w:t>=2152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C6AA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259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72E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911C8">
            <w:pPr>
              <w:jc w:val="center"/>
            </w:pPr>
            <w:r>
              <w:rPr>
                <w:rFonts w:ascii="宋体" w:hAnsi="宋体" w:eastAsia="宋体"/>
                <w:sz w:val="16"/>
              </w:rPr>
              <w:t>=2091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DD54A">
            <w:pPr>
              <w:jc w:val="center"/>
            </w:pPr>
            <w:r>
              <w:rPr>
                <w:rFonts w:ascii="宋体" w:hAnsi="宋体" w:eastAsia="宋体"/>
                <w:sz w:val="16"/>
              </w:rPr>
              <w:t>7.98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A5EE1">
            <w:pPr>
              <w:jc w:val="center"/>
            </w:pPr>
          </w:p>
        </w:tc>
      </w:tr>
      <w:tr w14:paraId="4D91D6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F68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2EED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B3CD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FE2A3">
            <w:pPr>
              <w:jc w:val="center"/>
            </w:pPr>
            <w:r>
              <w:rPr>
                <w:rFonts w:ascii="宋体" w:hAnsi="宋体" w:eastAsia="宋体"/>
                <w:sz w:val="16"/>
              </w:rPr>
              <w:t>发放标准达标率（%）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EBD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7BE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DD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C0E6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3EC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380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FB2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03272">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ADB4D">
            <w:pPr>
              <w:jc w:val="center"/>
            </w:pPr>
          </w:p>
        </w:tc>
      </w:tr>
      <w:tr w14:paraId="62B01C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6B8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F41E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2CF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C7710">
            <w:pPr>
              <w:jc w:val="center"/>
            </w:pPr>
            <w:r>
              <w:rPr>
                <w:rFonts w:ascii="宋体" w:hAnsi="宋体" w:eastAsia="宋体"/>
                <w:sz w:val="16"/>
              </w:rPr>
              <w:t>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ED0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4B5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144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6A8D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5DA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E74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561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3E05">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ACEC5">
            <w:pPr>
              <w:jc w:val="center"/>
            </w:pPr>
          </w:p>
        </w:tc>
      </w:tr>
      <w:tr w14:paraId="23851F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2B7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745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7301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1345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250EC">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48A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62952">
            <w:pPr>
              <w:jc w:val="center"/>
            </w:pPr>
            <w:r>
              <w:rPr>
                <w:rFonts w:ascii="宋体" w:hAnsi="宋体" w:eastAsia="宋体"/>
                <w:sz w:val="16"/>
              </w:rPr>
              <w:t>2023年11月28日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8B8B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FF2C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E61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55490">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9D9F3">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DF33B">
            <w:pPr>
              <w:jc w:val="center"/>
            </w:pPr>
          </w:p>
        </w:tc>
      </w:tr>
      <w:tr w14:paraId="60748D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C72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0830E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A0965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890F">
            <w:pPr>
              <w:jc w:val="center"/>
            </w:pPr>
            <w:r>
              <w:rPr>
                <w:rFonts w:ascii="宋体" w:hAnsi="宋体" w:eastAsia="宋体"/>
                <w:sz w:val="16"/>
              </w:rPr>
              <w:t>自治区人民政府励志奖学金奖励标准（元/生/年）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0D230">
            <w:pPr>
              <w:jc w:val="center"/>
            </w:pPr>
            <w:r>
              <w:rPr>
                <w:rFonts w:ascii="宋体" w:hAnsi="宋体" w:eastAsia="宋体"/>
                <w:sz w:val="16"/>
              </w:rPr>
              <w:t>=6000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905B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485F9">
            <w:pPr>
              <w:jc w:val="center"/>
            </w:pPr>
            <w:r>
              <w:rPr>
                <w:rFonts w:ascii="宋体" w:hAnsi="宋体" w:eastAsia="宋体"/>
                <w:sz w:val="16"/>
              </w:rPr>
              <w:t>=6000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BFE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914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04A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5491">
            <w:pPr>
              <w:jc w:val="center"/>
            </w:pPr>
            <w:r>
              <w:rPr>
                <w:rFonts w:ascii="宋体" w:hAnsi="宋体" w:eastAsia="宋体"/>
                <w:sz w:val="16"/>
              </w:rPr>
              <w:t>=6000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734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7DC01">
            <w:pPr>
              <w:jc w:val="center"/>
            </w:pPr>
          </w:p>
        </w:tc>
      </w:tr>
      <w:tr w14:paraId="0CAC6E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4B6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872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092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6C320">
            <w:pPr>
              <w:jc w:val="center"/>
            </w:pPr>
            <w:r>
              <w:rPr>
                <w:rFonts w:ascii="宋体" w:hAnsi="宋体" w:eastAsia="宋体"/>
                <w:sz w:val="16"/>
              </w:rPr>
              <w:t>自治区人民政府助学金生均补助标准（元/生/学期）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E2F91">
            <w:pPr>
              <w:jc w:val="center"/>
            </w:pPr>
            <w:r>
              <w:rPr>
                <w:rFonts w:ascii="宋体" w:hAnsi="宋体" w:eastAsia="宋体"/>
                <w:sz w:val="16"/>
              </w:rPr>
              <w:t>&lt;=1000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A700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FB70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543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4BF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ABE3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149E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D49C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C5276">
            <w:pPr>
              <w:jc w:val="center"/>
            </w:pPr>
          </w:p>
        </w:tc>
      </w:tr>
      <w:tr w14:paraId="1EF6B5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5FE2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BDB2C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2F24B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E8996">
            <w:pPr>
              <w:jc w:val="center"/>
            </w:pPr>
            <w:r>
              <w:rPr>
                <w:rFonts w:ascii="宋体" w:hAnsi="宋体" w:eastAsia="宋体"/>
                <w:sz w:val="16"/>
              </w:rPr>
              <w:t>减轻受助学生家庭经济困难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60768">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E54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159D2">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F01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C61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CB0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D4116">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36CA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E1D17">
            <w:pPr>
              <w:jc w:val="center"/>
            </w:pPr>
            <w:r>
              <w:rPr>
                <w:rFonts w:ascii="宋体" w:hAnsi="宋体" w:eastAsia="宋体"/>
                <w:sz w:val="16"/>
              </w:rPr>
              <w:t>偏差原因分析：经问卷调查36人认为未减轻家庭经济困难。偏差改进措施：加强项目管理，根据学生反馈的问题立查立改，保障项目效益提升；加强学生政策了解度和感恩教育。</w:t>
            </w:r>
          </w:p>
        </w:tc>
      </w:tr>
      <w:tr w14:paraId="2F7EA0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B65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9CE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FFF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0CB2">
            <w:pPr>
              <w:jc w:val="center"/>
            </w:pPr>
            <w:r>
              <w:rPr>
                <w:rFonts w:ascii="宋体" w:hAnsi="宋体" w:eastAsia="宋体"/>
                <w:sz w:val="16"/>
              </w:rPr>
              <w:t>激励学生成长成才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48306">
            <w:pPr>
              <w:jc w:val="center"/>
            </w:pPr>
            <w:r>
              <w:rPr>
                <w:rFonts w:ascii="宋体" w:hAnsi="宋体" w:eastAsia="宋体"/>
                <w:sz w:val="16"/>
              </w:rPr>
              <w:t>有效激励</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349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D8949">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546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6BCB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F0F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2B7AB">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60E7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0F035">
            <w:pPr>
              <w:jc w:val="center"/>
            </w:pPr>
            <w:r>
              <w:rPr>
                <w:rFonts w:ascii="宋体" w:hAnsi="宋体" w:eastAsia="宋体"/>
                <w:sz w:val="16"/>
              </w:rPr>
              <w:t>偏差原因分析：经问卷调查37人认为未激励其成长成才。偏差改进措施：加强项目管理，根据学生反馈的问题立查立改，保障项目效益提升；加强学生政策了解度和感恩教育。</w:t>
            </w:r>
          </w:p>
        </w:tc>
      </w:tr>
      <w:tr w14:paraId="6684D1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999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4A42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77B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9A054">
            <w:pPr>
              <w:jc w:val="center"/>
            </w:pPr>
            <w:r>
              <w:rPr>
                <w:rFonts w:ascii="宋体" w:hAnsi="宋体" w:eastAsia="宋体"/>
                <w:sz w:val="16"/>
              </w:rPr>
              <w:t>受助学生满意度（%）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1DB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6EC8E">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7DE98">
            <w:pPr>
              <w:jc w:val="center"/>
            </w:pPr>
            <w:r>
              <w:rPr>
                <w:rFonts w:ascii="宋体" w:hAnsi="宋体" w:eastAsia="宋体"/>
                <w:sz w:val="16"/>
              </w:rPr>
              <w:t>95.7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4AB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C5D2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189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45DF3">
            <w:pPr>
              <w:jc w:val="center"/>
            </w:pPr>
            <w:r>
              <w:rPr>
                <w:rFonts w:ascii="宋体" w:hAnsi="宋体" w:eastAsia="宋体"/>
                <w:sz w:val="16"/>
              </w:rPr>
              <w:t>=98.08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8B45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C2789">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1832682A">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B10E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66F00">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2F4EF1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6A53E">
            <w:pPr>
              <w:jc w:val="center"/>
            </w:pPr>
            <w:r>
              <w:rPr>
                <w:rFonts w:ascii="宋体" w:hAnsi="宋体" w:eastAsia="宋体"/>
                <w:sz w:val="16"/>
              </w:rPr>
              <w:t>99.98分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354186BE"/>
        </w:tc>
      </w:tr>
    </w:tbl>
    <w:p w14:paraId="1374AFE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96"/>
        <w:gridCol w:w="632"/>
        <w:gridCol w:w="632"/>
        <w:gridCol w:w="632"/>
        <w:gridCol w:w="696"/>
        <w:gridCol w:w="632"/>
        <w:gridCol w:w="632"/>
        <w:gridCol w:w="632"/>
      </w:tblGrid>
      <w:tr w14:paraId="6851B5D1">
        <w:tblPrEx>
          <w:tblCellMar>
            <w:top w:w="0" w:type="dxa"/>
            <w:left w:w="108" w:type="dxa"/>
            <w:bottom w:w="0" w:type="dxa"/>
            <w:right w:w="108" w:type="dxa"/>
          </w:tblCellMar>
        </w:tblPrEx>
        <w:tc>
          <w:tcPr>
            <w:tcW w:w="8848" w:type="dxa"/>
            <w:gridSpan w:val="14"/>
            <w:vAlign w:val="center"/>
          </w:tcPr>
          <w:p w14:paraId="5550A5F5">
            <w:pPr>
              <w:jc w:val="center"/>
            </w:pPr>
            <w:r>
              <w:rPr>
                <w:rFonts w:ascii="宋体" w:hAnsi="宋体" w:eastAsia="宋体"/>
                <w:sz w:val="24"/>
              </w:rPr>
              <w:t>项目支出绩效自评表</w:t>
            </w:r>
          </w:p>
        </w:tc>
      </w:tr>
      <w:tr w14:paraId="2DBBA41F">
        <w:tblPrEx>
          <w:tblCellMar>
            <w:top w:w="0" w:type="dxa"/>
            <w:left w:w="108" w:type="dxa"/>
            <w:bottom w:w="0" w:type="dxa"/>
            <w:right w:w="108" w:type="dxa"/>
          </w:tblCellMar>
        </w:tblPrEx>
        <w:tc>
          <w:tcPr>
            <w:tcW w:w="8848" w:type="dxa"/>
            <w:gridSpan w:val="14"/>
            <w:vAlign w:val="center"/>
          </w:tcPr>
          <w:p w14:paraId="085F8A96">
            <w:pPr>
              <w:jc w:val="center"/>
            </w:pPr>
            <w:r>
              <w:rPr>
                <w:rFonts w:ascii="宋体" w:hAnsi="宋体" w:eastAsia="宋体"/>
                <w:sz w:val="24"/>
              </w:rPr>
              <w:t>(2024年度)</w:t>
            </w:r>
          </w:p>
        </w:tc>
      </w:tr>
      <w:tr w14:paraId="53A218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8A11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65137A">
            <w:pPr>
              <w:jc w:val="center"/>
            </w:pPr>
            <w:r>
              <w:rPr>
                <w:rFonts w:ascii="宋体" w:hAnsi="宋体" w:eastAsia="宋体"/>
                <w:sz w:val="16"/>
              </w:rPr>
              <w:t>提前下达2024年自治区教育项目经费预算（自治区职业教育专项资金）</w:t>
            </w:r>
          </w:p>
        </w:tc>
      </w:tr>
      <w:tr w14:paraId="660047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9A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32B195">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726A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53DEDB">
            <w:pPr>
              <w:jc w:val="center"/>
            </w:pPr>
            <w:r>
              <w:rPr>
                <w:rFonts w:ascii="宋体" w:hAnsi="宋体" w:eastAsia="宋体"/>
                <w:sz w:val="16"/>
              </w:rPr>
              <w:t>新疆维吾尔自治区阿克苏职业技术学院</w:t>
            </w:r>
          </w:p>
        </w:tc>
      </w:tr>
      <w:tr w14:paraId="159FE5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FED67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7DC6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CA54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DE78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D700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A20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466A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FCAA">
            <w:pPr>
              <w:jc w:val="center"/>
            </w:pPr>
            <w:r>
              <w:rPr>
                <w:rFonts w:ascii="宋体" w:hAnsi="宋体" w:eastAsia="宋体"/>
                <w:sz w:val="16"/>
              </w:rPr>
              <w:t>得分</w:t>
            </w:r>
          </w:p>
        </w:tc>
      </w:tr>
      <w:tr w14:paraId="40386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5E4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14C1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5A345">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AF825">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DB474">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38C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A836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BC64F">
            <w:pPr>
              <w:jc w:val="center"/>
            </w:pPr>
            <w:r>
              <w:rPr>
                <w:rFonts w:ascii="宋体" w:hAnsi="宋体" w:eastAsia="宋体"/>
                <w:sz w:val="16"/>
              </w:rPr>
              <w:t>10.00分</w:t>
            </w:r>
          </w:p>
        </w:tc>
      </w:tr>
      <w:tr w14:paraId="79DC0D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275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552F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E3FAF">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D8653">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9B79E">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E60A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C78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C4DFA">
            <w:pPr>
              <w:jc w:val="center"/>
            </w:pPr>
            <w:r>
              <w:rPr>
                <w:rFonts w:ascii="宋体" w:hAnsi="宋体" w:eastAsia="宋体"/>
                <w:sz w:val="16"/>
              </w:rPr>
              <w:t>—</w:t>
            </w:r>
          </w:p>
        </w:tc>
      </w:tr>
      <w:tr w14:paraId="798287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911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3E7C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DC1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A1B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2A0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22A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4E1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3BD15">
            <w:pPr>
              <w:jc w:val="center"/>
            </w:pPr>
            <w:r>
              <w:rPr>
                <w:rFonts w:ascii="宋体" w:hAnsi="宋体" w:eastAsia="宋体"/>
                <w:sz w:val="16"/>
              </w:rPr>
              <w:t>—</w:t>
            </w:r>
          </w:p>
        </w:tc>
      </w:tr>
      <w:tr w14:paraId="08A88C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9037DA">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20362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911C88">
            <w:pPr>
              <w:jc w:val="center"/>
            </w:pPr>
            <w:r>
              <w:rPr>
                <w:rFonts w:ascii="宋体" w:hAnsi="宋体" w:eastAsia="宋体"/>
                <w:sz w:val="16"/>
              </w:rPr>
              <w:t>实际完成情况</w:t>
            </w:r>
          </w:p>
        </w:tc>
      </w:tr>
      <w:tr w14:paraId="32F201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71F8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29BC96">
            <w:pPr>
              <w:jc w:val="both"/>
            </w:pPr>
            <w:r>
              <w:rPr>
                <w:rFonts w:ascii="宋体" w:hAnsi="宋体" w:eastAsia="宋体"/>
                <w:sz w:val="16"/>
              </w:rPr>
              <w:t>该项目总资金105万元，项目计划购置设备10台/套，邀请专家裁判20人次，开展师资培训2次，核心课程微课建设40个，承办技能大赛赛项7个，参加技能大赛280人。通过项目的实施，有效提升教学质量、有效提升社会培训影响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767438">
            <w:pPr>
              <w:jc w:val="both"/>
            </w:pPr>
            <w:r>
              <w:rPr>
                <w:rFonts w:ascii="宋体" w:hAnsi="宋体" w:eastAsia="宋体"/>
                <w:sz w:val="16"/>
              </w:rPr>
              <w:t>本项目于2024年12月完成，共计支出105万元，预算执行率为100%，已购置设备10台套；邀请专家裁判22人次；开展师资培训2次；建设核心课程微课38个；承办技能大赛7项；技能大赛参赛人数273人次，通过项目的实施，有效提升教学质量、有效提升社会培训影响力。</w:t>
            </w:r>
          </w:p>
        </w:tc>
      </w:tr>
      <w:tr w14:paraId="35E6C8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6535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4096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9810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A7ED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F9D14">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AA96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009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816C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3BA0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D446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11929">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5B644">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057BA">
            <w:pPr>
              <w:jc w:val="center"/>
            </w:pPr>
            <w:r>
              <w:rPr>
                <w:rFonts w:ascii="宋体" w:hAnsi="宋体" w:eastAsia="宋体"/>
                <w:sz w:val="16"/>
              </w:rPr>
              <w:t>偏差原因分析及改进措施</w:t>
            </w:r>
          </w:p>
        </w:tc>
      </w:tr>
      <w:tr w14:paraId="719EAB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24D94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A213F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0E32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998F8">
            <w:pPr>
              <w:jc w:val="center"/>
            </w:pPr>
            <w:r>
              <w:rPr>
                <w:rFonts w:ascii="宋体" w:hAnsi="宋体" w:eastAsia="宋体"/>
                <w:sz w:val="16"/>
              </w:rPr>
              <w:t>购置设备数量（台/套）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291B4">
            <w:pPr>
              <w:jc w:val="center"/>
            </w:pPr>
            <w:r>
              <w:rPr>
                <w:rFonts w:ascii="宋体" w:hAnsi="宋体" w:eastAsia="宋体"/>
                <w:sz w:val="16"/>
              </w:rPr>
              <w:t>&gt;=10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EC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B40B3">
            <w:pPr>
              <w:jc w:val="center"/>
            </w:pPr>
            <w:r>
              <w:rPr>
                <w:rFonts w:ascii="宋体" w:hAnsi="宋体" w:eastAsia="宋体"/>
                <w:sz w:val="16"/>
              </w:rPr>
              <w:t>=21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5D5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11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B6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7CC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7DB75">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5E8DF">
            <w:pPr>
              <w:jc w:val="center"/>
            </w:pPr>
          </w:p>
        </w:tc>
      </w:tr>
      <w:tr w14:paraId="1F077A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1AC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908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1C3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31C9C">
            <w:pPr>
              <w:jc w:val="center"/>
            </w:pPr>
            <w:r>
              <w:rPr>
                <w:rFonts w:ascii="宋体" w:hAnsi="宋体" w:eastAsia="宋体"/>
                <w:sz w:val="16"/>
              </w:rPr>
              <w:t>邀请专家裁判数量（人次）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9C27B">
            <w:pPr>
              <w:jc w:val="center"/>
            </w:pPr>
            <w:r>
              <w:rPr>
                <w:rFonts w:ascii="宋体" w:hAnsi="宋体" w:eastAsia="宋体"/>
                <w:sz w:val="16"/>
              </w:rPr>
              <w:t>&gt;=20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B31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A07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43A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B83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AD9C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B79FB">
            <w:pPr>
              <w:jc w:val="center"/>
            </w:pPr>
            <w:r>
              <w:rPr>
                <w:rFonts w:ascii="宋体" w:hAnsi="宋体" w:eastAsia="宋体"/>
                <w:sz w:val="16"/>
              </w:rPr>
              <w:t>=22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1AD93">
            <w:pPr>
              <w:jc w:val="center"/>
            </w:pPr>
            <w:r>
              <w:rPr>
                <w:rFonts w:ascii="宋体" w:hAnsi="宋体" w:eastAsia="宋体"/>
                <w:sz w:val="16"/>
              </w:rPr>
              <w:t>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1C42C">
            <w:pPr>
              <w:jc w:val="center"/>
            </w:pPr>
            <w:r>
              <w:rPr>
                <w:rFonts w:ascii="宋体" w:hAnsi="宋体" w:eastAsia="宋体"/>
                <w:sz w:val="16"/>
              </w:rPr>
              <w:t>偏差原因分析：项目初期考虑客观原因不充分</w:t>
            </w:r>
            <w:r>
              <w:rPr>
                <w:rFonts w:hint="eastAsia" w:ascii="宋体" w:hAnsi="宋体"/>
                <w:sz w:val="16"/>
                <w:lang w:eastAsia="zh-CN"/>
              </w:rPr>
              <w:t>；</w:t>
            </w:r>
            <w:r>
              <w:rPr>
                <w:rFonts w:ascii="宋体" w:hAnsi="宋体" w:eastAsia="宋体"/>
                <w:sz w:val="16"/>
              </w:rPr>
              <w:t>偏差改进措施：进一步优化项目前期预算准确性。</w:t>
            </w:r>
          </w:p>
        </w:tc>
      </w:tr>
      <w:tr w14:paraId="3E1D9B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7CE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4A5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594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1A7AC">
            <w:pPr>
              <w:jc w:val="center"/>
            </w:pPr>
            <w:r>
              <w:rPr>
                <w:rFonts w:ascii="宋体" w:hAnsi="宋体" w:eastAsia="宋体"/>
                <w:sz w:val="16"/>
              </w:rPr>
              <w:t>开展师资培训次数（次）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CC5BA">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3DB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BCF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EB0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E81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F54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A4D4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CE81">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3E9D6">
            <w:pPr>
              <w:jc w:val="center"/>
            </w:pPr>
          </w:p>
        </w:tc>
      </w:tr>
      <w:tr w14:paraId="36CA71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18A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F18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941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DD1A3">
            <w:pPr>
              <w:jc w:val="center"/>
            </w:pPr>
            <w:r>
              <w:rPr>
                <w:rFonts w:ascii="宋体" w:hAnsi="宋体" w:eastAsia="宋体"/>
                <w:sz w:val="16"/>
              </w:rPr>
              <w:t>核心课程微课建设数量（个）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7CB49">
            <w:pPr>
              <w:jc w:val="center"/>
            </w:pPr>
            <w:r>
              <w:rPr>
                <w:rFonts w:ascii="宋体" w:hAnsi="宋体" w:eastAsia="宋体"/>
                <w:sz w:val="16"/>
              </w:rPr>
              <w:t>&gt;=40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20D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427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E097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986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1F8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8CFF4">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ADEF">
            <w:pPr>
              <w:jc w:val="center"/>
            </w:pPr>
            <w:r>
              <w:rPr>
                <w:rFonts w:ascii="宋体" w:hAnsi="宋体" w:eastAsia="宋体"/>
                <w:sz w:val="16"/>
              </w:rPr>
              <w:t>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DABF6">
            <w:pPr>
              <w:jc w:val="center"/>
            </w:pPr>
            <w:r>
              <w:rPr>
                <w:rFonts w:ascii="宋体" w:hAnsi="宋体" w:eastAsia="宋体"/>
                <w:sz w:val="16"/>
              </w:rPr>
              <w:t>偏差原因分析：课程录制过程中，将部分相同知识点合并；偏差改进措施：增强前期预算准确性，强化过程监督。</w:t>
            </w:r>
          </w:p>
        </w:tc>
      </w:tr>
      <w:tr w14:paraId="74844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BAF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58F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4F5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B1A72">
            <w:pPr>
              <w:jc w:val="center"/>
            </w:pPr>
            <w:r>
              <w:rPr>
                <w:rFonts w:ascii="宋体" w:hAnsi="宋体" w:eastAsia="宋体"/>
                <w:sz w:val="16"/>
              </w:rPr>
              <w:t>承办技能大赛赛项数量（个）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27DF0">
            <w:pPr>
              <w:jc w:val="center"/>
            </w:pPr>
            <w:r>
              <w:rPr>
                <w:rFonts w:ascii="宋体" w:hAnsi="宋体" w:eastAsia="宋体"/>
                <w:sz w:val="16"/>
              </w:rPr>
              <w:t>&gt;=7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A16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F11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9589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FF6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706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7132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41C98">
            <w:pPr>
              <w:jc w:val="center"/>
            </w:pPr>
            <w:r>
              <w:rPr>
                <w:rFonts w:ascii="宋体" w:hAnsi="宋体" w:eastAsia="宋体"/>
                <w:sz w:val="16"/>
              </w:rPr>
              <w:t>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A3322">
            <w:pPr>
              <w:jc w:val="center"/>
            </w:pPr>
          </w:p>
        </w:tc>
      </w:tr>
      <w:tr w14:paraId="2A2EED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690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6EB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921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685F9">
            <w:pPr>
              <w:jc w:val="center"/>
            </w:pPr>
            <w:r>
              <w:rPr>
                <w:rFonts w:ascii="宋体" w:hAnsi="宋体" w:eastAsia="宋体"/>
                <w:sz w:val="16"/>
              </w:rPr>
              <w:t>技能大赛参赛人数（个）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981E3">
            <w:pPr>
              <w:jc w:val="center"/>
            </w:pPr>
            <w:r>
              <w:rPr>
                <w:rFonts w:ascii="宋体" w:hAnsi="宋体" w:eastAsia="宋体"/>
                <w:sz w:val="16"/>
              </w:rPr>
              <w:t>&gt;=280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B72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51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3921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C75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99B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7B9F1">
            <w:pPr>
              <w:jc w:val="center"/>
            </w:pPr>
            <w:r>
              <w:rPr>
                <w:rFonts w:ascii="宋体" w:hAnsi="宋体" w:eastAsia="宋体"/>
                <w:sz w:val="16"/>
              </w:rPr>
              <w:t>=273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19DBE">
            <w:pPr>
              <w:jc w:val="center"/>
            </w:pPr>
            <w:r>
              <w:rPr>
                <w:rFonts w:ascii="宋体" w:hAnsi="宋体" w:eastAsia="宋体"/>
                <w:sz w:val="16"/>
              </w:rPr>
              <w:t>3.75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629D4">
            <w:pPr>
              <w:jc w:val="center"/>
            </w:pPr>
            <w:r>
              <w:rPr>
                <w:rFonts w:ascii="宋体" w:hAnsi="宋体" w:eastAsia="宋体"/>
                <w:sz w:val="16"/>
              </w:rPr>
              <w:t>偏差原因分析：有个别校外选手弃赛，导致出现偏差；偏差改进措施：充分考虑各方面客观条件，提高项目目标设定的准确性。</w:t>
            </w:r>
          </w:p>
        </w:tc>
      </w:tr>
      <w:tr w14:paraId="6A3E3F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9DC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1AA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EC27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CB752">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733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D5E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802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A9FF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9C1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D83F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CC1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5B901">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4512E">
            <w:pPr>
              <w:jc w:val="center"/>
            </w:pPr>
          </w:p>
        </w:tc>
      </w:tr>
      <w:tr w14:paraId="41A773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E53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82D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179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113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2887D">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8FD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491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6C09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3341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9F24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C3065">
            <w:pPr>
              <w:jc w:val="center"/>
            </w:pPr>
            <w:r>
              <w:rPr>
                <w:rFonts w:ascii="宋体" w:hAnsi="宋体" w:eastAsia="宋体"/>
                <w:sz w:val="16"/>
              </w:rPr>
              <w:t>2024年12月24日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8BC0A">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8C72F">
            <w:pPr>
              <w:jc w:val="center"/>
            </w:pPr>
          </w:p>
        </w:tc>
      </w:tr>
      <w:tr w14:paraId="349D15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928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F05A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6CABC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E6502">
            <w:pPr>
              <w:jc w:val="center"/>
            </w:pPr>
            <w:r>
              <w:rPr>
                <w:rFonts w:ascii="宋体" w:hAnsi="宋体" w:eastAsia="宋体"/>
                <w:sz w:val="16"/>
              </w:rPr>
              <w:t>自治区一流核心课程建设经费（万元）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87F55">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983A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7B0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968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BAD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0C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3B45D">
            <w:pPr>
              <w:jc w:val="center"/>
            </w:pPr>
            <w:r>
              <w:rPr>
                <w:rFonts w:ascii="宋体" w:hAnsi="宋体" w:eastAsia="宋体"/>
                <w:sz w:val="16"/>
              </w:rPr>
              <w:t>=4.82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84B99">
            <w:pPr>
              <w:jc w:val="center"/>
            </w:pPr>
            <w:r>
              <w:rPr>
                <w:rFonts w:ascii="宋体" w:hAnsi="宋体" w:eastAsia="宋体"/>
                <w:sz w:val="16"/>
              </w:rPr>
              <w:t>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01C3D">
            <w:pPr>
              <w:jc w:val="center"/>
            </w:pPr>
            <w:r>
              <w:rPr>
                <w:rFonts w:ascii="宋体" w:hAnsi="宋体" w:eastAsia="宋体"/>
                <w:sz w:val="16"/>
              </w:rPr>
              <w:t>偏差原因分析：部分政府采购设备价格有变动；偏差改进措施：充分考虑各方面客观条件，提高项目目标设定的准确性。</w:t>
            </w:r>
          </w:p>
        </w:tc>
      </w:tr>
      <w:tr w14:paraId="74F43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190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99D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017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2F46E">
            <w:pPr>
              <w:jc w:val="center"/>
            </w:pPr>
            <w:r>
              <w:rPr>
                <w:rFonts w:ascii="宋体" w:hAnsi="宋体" w:eastAsia="宋体"/>
                <w:sz w:val="16"/>
              </w:rPr>
              <w:t>新能源汽车充电桩制造经费（万元）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BACF">
            <w:pPr>
              <w:jc w:val="center"/>
            </w:pPr>
            <w:r>
              <w:rPr>
                <w:rFonts w:ascii="宋体" w:hAnsi="宋体" w:eastAsia="宋体"/>
                <w:sz w:val="16"/>
              </w:rPr>
              <w:t>&lt;=40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1223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DB5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183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421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7F63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F797E">
            <w:pPr>
              <w:jc w:val="center"/>
            </w:pPr>
            <w:r>
              <w:rPr>
                <w:rFonts w:ascii="宋体" w:hAnsi="宋体" w:eastAsia="宋体"/>
                <w:sz w:val="16"/>
              </w:rPr>
              <w:t>=39.94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55EAB">
            <w:pPr>
              <w:jc w:val="center"/>
            </w:pPr>
            <w:r>
              <w:rPr>
                <w:rFonts w:ascii="宋体" w:hAnsi="宋体" w:eastAsia="宋体"/>
                <w:sz w:val="16"/>
              </w:rPr>
              <w:t>4.98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BB2BB">
            <w:pPr>
              <w:jc w:val="center"/>
            </w:pPr>
            <w:r>
              <w:rPr>
                <w:rFonts w:ascii="宋体" w:hAnsi="宋体" w:eastAsia="宋体"/>
                <w:sz w:val="16"/>
              </w:rPr>
              <w:t>偏差原因分析：部分政府采购设备价格有变动；偏差改进措施：充分考虑各方面客观条件，提高项目目标设定的准确性。</w:t>
            </w:r>
          </w:p>
        </w:tc>
      </w:tr>
      <w:tr w14:paraId="196828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5C2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6BE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57E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7E71B">
            <w:pPr>
              <w:jc w:val="center"/>
            </w:pPr>
            <w:r>
              <w:rPr>
                <w:rFonts w:ascii="宋体" w:hAnsi="宋体" w:eastAsia="宋体"/>
                <w:sz w:val="16"/>
              </w:rPr>
              <w:t>校企合作项目经费（万元）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F5E98">
            <w:pPr>
              <w:jc w:val="center"/>
            </w:pPr>
            <w:r>
              <w:rPr>
                <w:rFonts w:ascii="宋体" w:hAnsi="宋体" w:eastAsia="宋体"/>
                <w:sz w:val="16"/>
              </w:rPr>
              <w:t>&lt;=40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1659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CD3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BBD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C90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49E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3EA31">
            <w:pPr>
              <w:jc w:val="center"/>
            </w:pPr>
            <w:r>
              <w:rPr>
                <w:rFonts w:ascii="宋体" w:hAnsi="宋体" w:eastAsia="宋体"/>
                <w:sz w:val="16"/>
              </w:rPr>
              <w:t>=40.16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F0989">
            <w:pPr>
              <w:jc w:val="center"/>
            </w:pPr>
            <w:r>
              <w:rPr>
                <w:rFonts w:ascii="宋体" w:hAnsi="宋体" w:eastAsia="宋体"/>
                <w:sz w:val="16"/>
              </w:rPr>
              <w:t>4.98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36E6D">
            <w:pPr>
              <w:jc w:val="center"/>
            </w:pPr>
            <w:r>
              <w:rPr>
                <w:rFonts w:ascii="宋体" w:hAnsi="宋体" w:eastAsia="宋体"/>
                <w:sz w:val="16"/>
              </w:rPr>
              <w:t>偏差原因分析：前期设置指标时，未充分考虑客观因素，导致偏差；偏差整改措施：提高项目目标设定的准确性，强化过程监督。</w:t>
            </w:r>
          </w:p>
        </w:tc>
      </w:tr>
      <w:tr w14:paraId="0532AD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73C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2B0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DC9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A0EA0">
            <w:pPr>
              <w:jc w:val="center"/>
            </w:pPr>
            <w:r>
              <w:rPr>
                <w:rFonts w:ascii="宋体" w:hAnsi="宋体" w:eastAsia="宋体"/>
                <w:sz w:val="16"/>
              </w:rPr>
              <w:t>赛点补助经费（万元）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9A32D">
            <w:pPr>
              <w:jc w:val="center"/>
            </w:pPr>
            <w:r>
              <w:rPr>
                <w:rFonts w:ascii="宋体" w:hAnsi="宋体" w:eastAsia="宋体"/>
                <w:sz w:val="16"/>
              </w:rPr>
              <w:t>&lt;=20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8011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22C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CF4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2FF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5F1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4AAF0">
            <w:pPr>
              <w:jc w:val="center"/>
            </w:pPr>
            <w:r>
              <w:rPr>
                <w:rFonts w:ascii="宋体" w:hAnsi="宋体" w:eastAsia="宋体"/>
                <w:sz w:val="16"/>
              </w:rPr>
              <w:t>=20.08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77E0E">
            <w:pPr>
              <w:jc w:val="center"/>
            </w:pPr>
            <w:r>
              <w:rPr>
                <w:rFonts w:ascii="宋体" w:hAnsi="宋体" w:eastAsia="宋体"/>
                <w:sz w:val="16"/>
              </w:rPr>
              <w:t>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D430B">
            <w:pPr>
              <w:jc w:val="center"/>
            </w:pPr>
            <w:r>
              <w:rPr>
                <w:rFonts w:ascii="宋体" w:hAnsi="宋体" w:eastAsia="宋体"/>
                <w:sz w:val="16"/>
              </w:rPr>
              <w:t>偏差原因分析：资金执行过程中，监督力度不够，导致偏差；偏差整改措施：提高项目目标设定的准确性，强化过程监督。</w:t>
            </w:r>
          </w:p>
        </w:tc>
      </w:tr>
      <w:tr w14:paraId="55E51E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FFB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65D63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FB788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204A2">
            <w:pPr>
              <w:jc w:val="center"/>
            </w:pPr>
            <w:r>
              <w:rPr>
                <w:rFonts w:ascii="宋体" w:hAnsi="宋体" w:eastAsia="宋体"/>
                <w:sz w:val="16"/>
              </w:rPr>
              <w:t>提升教学质量水平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E3E9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AD4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01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136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2112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15F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499E0">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A962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F025A">
            <w:pPr>
              <w:jc w:val="center"/>
            </w:pPr>
            <w:r>
              <w:rPr>
                <w:rFonts w:ascii="宋体" w:hAnsi="宋体" w:eastAsia="宋体"/>
                <w:sz w:val="16"/>
              </w:rPr>
              <w:t>偏差原因分析：根据调查，有5人认为没有提升；偏差改进措施：充分考虑客观因素，在预算执行中加强过程监督。</w:t>
            </w:r>
          </w:p>
        </w:tc>
      </w:tr>
      <w:tr w14:paraId="3445C2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C46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5C6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16D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3242E">
            <w:pPr>
              <w:jc w:val="center"/>
            </w:pPr>
            <w:r>
              <w:rPr>
                <w:rFonts w:ascii="宋体" w:hAnsi="宋体" w:eastAsia="宋体"/>
                <w:sz w:val="16"/>
              </w:rPr>
              <w:t>提升社会培训影响力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4BE2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73A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4E4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56D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E488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84D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986B">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ACE5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B7E07">
            <w:pPr>
              <w:jc w:val="center"/>
            </w:pPr>
            <w:r>
              <w:rPr>
                <w:rFonts w:ascii="宋体" w:hAnsi="宋体" w:eastAsia="宋体"/>
                <w:sz w:val="16"/>
              </w:rPr>
              <w:t>偏差原因分析：根据调查，有7人认为没有提升；偏差改进措施：充分考虑各方面客观条件，提高项目目标设定的准确性。</w:t>
            </w:r>
          </w:p>
        </w:tc>
      </w:tr>
      <w:tr w14:paraId="4F9303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561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850E4D">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120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FFA91">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FEED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FD189">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7CD0E">
            <w:pPr>
              <w:jc w:val="center"/>
            </w:pPr>
            <w:r>
              <w:rPr>
                <w:rFonts w:ascii="宋体" w:hAnsi="宋体" w:eastAsia="宋体"/>
                <w:sz w:val="16"/>
              </w:rPr>
              <w:t>=94.59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19F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7966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E26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C2151">
            <w:pPr>
              <w:jc w:val="center"/>
            </w:pPr>
            <w:r>
              <w:rPr>
                <w:rFonts w:ascii="宋体" w:hAnsi="宋体" w:eastAsia="宋体"/>
                <w:sz w:val="16"/>
              </w:rPr>
              <w:t>=97.63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48B38">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569C1">
            <w:pPr>
              <w:jc w:val="center"/>
            </w:pPr>
            <w:r>
              <w:rPr>
                <w:rFonts w:ascii="宋体" w:hAnsi="宋体" w:eastAsia="宋体"/>
                <w:sz w:val="16"/>
              </w:rPr>
              <w:t>偏差原因分析：年初设置指标时，设置标准较低，实际完成率较好；偏差改进措施：提高项目目标设定的准确性，强化过程监督。</w:t>
            </w:r>
          </w:p>
        </w:tc>
      </w:tr>
      <w:tr w14:paraId="764C29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BDE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365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8F8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19823">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DF44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310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8F724">
            <w:pPr>
              <w:jc w:val="center"/>
            </w:pPr>
            <w:r>
              <w:rPr>
                <w:rFonts w:ascii="宋体" w:hAnsi="宋体" w:eastAsia="宋体"/>
                <w:sz w:val="16"/>
              </w:rPr>
              <w:t>=98.41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1BB8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37F9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C4D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8E0B6">
            <w:pPr>
              <w:jc w:val="center"/>
            </w:pPr>
            <w:r>
              <w:rPr>
                <w:rFonts w:ascii="宋体" w:hAnsi="宋体" w:eastAsia="宋体"/>
                <w:sz w:val="16"/>
              </w:rPr>
              <w:t>=97.72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A949">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39B23">
            <w:pPr>
              <w:jc w:val="center"/>
            </w:pPr>
            <w:r>
              <w:rPr>
                <w:rFonts w:ascii="宋体" w:hAnsi="宋体" w:eastAsia="宋体"/>
                <w:sz w:val="16"/>
              </w:rPr>
              <w:t>偏差原因分析：设置预期指标时，满意度标准较低，实际完成率较好；偏差改进措施：提高项目目标设定的准确性，强化过程监督。</w:t>
            </w:r>
          </w:p>
        </w:tc>
      </w:tr>
      <w:tr w14:paraId="3FAACD86">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197B3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CFA8E">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4E934E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1B024">
            <w:pPr>
              <w:jc w:val="center"/>
            </w:pPr>
            <w:r>
              <w:rPr>
                <w:rFonts w:ascii="宋体" w:hAnsi="宋体" w:eastAsia="宋体"/>
                <w:sz w:val="16"/>
              </w:rPr>
              <w:t>98.06分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217A73C9"/>
        </w:tc>
      </w:tr>
    </w:tbl>
    <w:p w14:paraId="7DADCE5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96"/>
        <w:gridCol w:w="632"/>
        <w:gridCol w:w="632"/>
        <w:gridCol w:w="632"/>
      </w:tblGrid>
      <w:tr w14:paraId="05CDF5D9">
        <w:tblPrEx>
          <w:tblCellMar>
            <w:top w:w="0" w:type="dxa"/>
            <w:left w:w="108" w:type="dxa"/>
            <w:bottom w:w="0" w:type="dxa"/>
            <w:right w:w="108" w:type="dxa"/>
          </w:tblCellMar>
        </w:tblPrEx>
        <w:tc>
          <w:tcPr>
            <w:tcW w:w="8848" w:type="dxa"/>
            <w:gridSpan w:val="14"/>
            <w:vAlign w:val="center"/>
          </w:tcPr>
          <w:p w14:paraId="24DEA361">
            <w:pPr>
              <w:jc w:val="center"/>
            </w:pPr>
            <w:r>
              <w:rPr>
                <w:rFonts w:ascii="宋体" w:hAnsi="宋体" w:eastAsia="宋体"/>
                <w:sz w:val="24"/>
              </w:rPr>
              <w:t>项目支出绩效自评表</w:t>
            </w:r>
          </w:p>
        </w:tc>
      </w:tr>
      <w:tr w14:paraId="34A55614">
        <w:tblPrEx>
          <w:tblCellMar>
            <w:top w:w="0" w:type="dxa"/>
            <w:left w:w="108" w:type="dxa"/>
            <w:bottom w:w="0" w:type="dxa"/>
            <w:right w:w="108" w:type="dxa"/>
          </w:tblCellMar>
        </w:tblPrEx>
        <w:tc>
          <w:tcPr>
            <w:tcW w:w="8848" w:type="dxa"/>
            <w:gridSpan w:val="14"/>
            <w:vAlign w:val="center"/>
          </w:tcPr>
          <w:p w14:paraId="19CA14C5">
            <w:pPr>
              <w:jc w:val="center"/>
            </w:pPr>
            <w:r>
              <w:rPr>
                <w:rFonts w:ascii="宋体" w:hAnsi="宋体" w:eastAsia="宋体"/>
                <w:sz w:val="24"/>
              </w:rPr>
              <w:t>(2024年度)</w:t>
            </w:r>
          </w:p>
        </w:tc>
      </w:tr>
      <w:tr w14:paraId="0E9D6D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F44E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524954">
            <w:pPr>
              <w:jc w:val="center"/>
            </w:pPr>
            <w:r>
              <w:rPr>
                <w:rFonts w:ascii="宋体" w:hAnsi="宋体" w:eastAsia="宋体"/>
                <w:sz w:val="16"/>
              </w:rPr>
              <w:t>提前下达2024年自治区教育项目经费预算（自治区高校班主任、辅导员补贴经费）</w:t>
            </w:r>
          </w:p>
        </w:tc>
      </w:tr>
      <w:tr w14:paraId="77147D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8766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F9EA81">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177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881021">
            <w:pPr>
              <w:jc w:val="center"/>
            </w:pPr>
            <w:r>
              <w:rPr>
                <w:rFonts w:ascii="宋体" w:hAnsi="宋体" w:eastAsia="宋体"/>
                <w:sz w:val="16"/>
              </w:rPr>
              <w:t>新疆维吾尔自治区阿克苏职业技术学院</w:t>
            </w:r>
          </w:p>
        </w:tc>
      </w:tr>
      <w:tr w14:paraId="7A8A65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6D402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FD07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ABBE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49B8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366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3878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7881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D0C53">
            <w:pPr>
              <w:jc w:val="center"/>
            </w:pPr>
            <w:r>
              <w:rPr>
                <w:rFonts w:ascii="宋体" w:hAnsi="宋体" w:eastAsia="宋体"/>
                <w:sz w:val="16"/>
              </w:rPr>
              <w:t>得分</w:t>
            </w:r>
          </w:p>
        </w:tc>
      </w:tr>
      <w:tr w14:paraId="219DBA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F9F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6102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E79FF">
            <w:pPr>
              <w:jc w:val="center"/>
            </w:pPr>
            <w:r>
              <w:rPr>
                <w:rFonts w:ascii="宋体" w:hAnsi="宋体" w:eastAsia="宋体"/>
                <w:sz w:val="16"/>
              </w:rPr>
              <w:t>70.77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A4F7E">
            <w:pPr>
              <w:jc w:val="center"/>
            </w:pPr>
            <w:r>
              <w:rPr>
                <w:rFonts w:ascii="宋体" w:hAnsi="宋体" w:eastAsia="宋体"/>
                <w:sz w:val="16"/>
              </w:rPr>
              <w:t>79.10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7886E">
            <w:pPr>
              <w:jc w:val="center"/>
            </w:pPr>
            <w:r>
              <w:rPr>
                <w:rFonts w:ascii="宋体" w:hAnsi="宋体" w:eastAsia="宋体"/>
                <w:sz w:val="16"/>
              </w:rPr>
              <w:t>79.10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A83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42A0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F80DF">
            <w:pPr>
              <w:jc w:val="center"/>
            </w:pPr>
            <w:r>
              <w:rPr>
                <w:rFonts w:ascii="宋体" w:hAnsi="宋体" w:eastAsia="宋体"/>
                <w:sz w:val="16"/>
              </w:rPr>
              <w:t>10.00分</w:t>
            </w:r>
          </w:p>
        </w:tc>
      </w:tr>
      <w:tr w14:paraId="6C006E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A44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5EE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9C970">
            <w:pPr>
              <w:jc w:val="center"/>
            </w:pPr>
            <w:r>
              <w:rPr>
                <w:rFonts w:ascii="宋体" w:hAnsi="宋体" w:eastAsia="宋体"/>
                <w:sz w:val="16"/>
              </w:rPr>
              <w:t>70.77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FBDE1">
            <w:pPr>
              <w:jc w:val="center"/>
            </w:pPr>
            <w:r>
              <w:rPr>
                <w:rFonts w:ascii="宋体" w:hAnsi="宋体" w:eastAsia="宋体"/>
                <w:sz w:val="16"/>
              </w:rPr>
              <w:t>79.10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E32EA">
            <w:pPr>
              <w:jc w:val="center"/>
            </w:pPr>
            <w:r>
              <w:rPr>
                <w:rFonts w:ascii="宋体" w:hAnsi="宋体" w:eastAsia="宋体"/>
                <w:sz w:val="16"/>
              </w:rPr>
              <w:t>79.10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768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793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C8BE9">
            <w:pPr>
              <w:jc w:val="center"/>
            </w:pPr>
            <w:r>
              <w:rPr>
                <w:rFonts w:ascii="宋体" w:hAnsi="宋体" w:eastAsia="宋体"/>
                <w:sz w:val="16"/>
              </w:rPr>
              <w:t>—</w:t>
            </w:r>
          </w:p>
        </w:tc>
      </w:tr>
      <w:tr w14:paraId="4C7F3C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D98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E442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E02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EB8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251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064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438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CD89">
            <w:pPr>
              <w:jc w:val="center"/>
            </w:pPr>
            <w:r>
              <w:rPr>
                <w:rFonts w:ascii="宋体" w:hAnsi="宋体" w:eastAsia="宋体"/>
                <w:sz w:val="16"/>
              </w:rPr>
              <w:t>—</w:t>
            </w:r>
          </w:p>
        </w:tc>
      </w:tr>
      <w:tr w14:paraId="0763A8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DAE84B">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7F506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1E895B">
            <w:pPr>
              <w:jc w:val="center"/>
            </w:pPr>
            <w:r>
              <w:rPr>
                <w:rFonts w:ascii="宋体" w:hAnsi="宋体" w:eastAsia="宋体"/>
                <w:sz w:val="16"/>
              </w:rPr>
              <w:t>实际完成情况</w:t>
            </w:r>
          </w:p>
        </w:tc>
      </w:tr>
      <w:tr w14:paraId="4CAF84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EAD9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7D161B">
            <w:pPr>
              <w:jc w:val="both"/>
            </w:pPr>
            <w:r>
              <w:rPr>
                <w:rFonts w:ascii="宋体" w:hAnsi="宋体" w:eastAsia="宋体"/>
                <w:sz w:val="16"/>
              </w:rPr>
              <w:t>项目总资金79.1万元。项目计划补贴辅导员58人，班主任250人。通过项目的实施有效提高班主任、辅导员工作积极性。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5ADED0">
            <w:pPr>
              <w:jc w:val="both"/>
            </w:pPr>
            <w:r>
              <w:rPr>
                <w:rFonts w:ascii="宋体" w:hAnsi="宋体" w:eastAsia="宋体"/>
                <w:sz w:val="16"/>
              </w:rPr>
              <w:t>本项目于2024年12月完成，共计支出79.1万元，预算执行率为100%，已完成补贴辅导员58人，班主任251人。通过项目的实施，有效提高了班主任、辅导员工作积极性。</w:t>
            </w:r>
          </w:p>
        </w:tc>
      </w:tr>
      <w:tr w14:paraId="6B95B2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C92A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F58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9E6F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3B7A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E6738">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DFA6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4D6B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BE2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A4CE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6A95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014BA">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2AAF6">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7DBD6">
            <w:pPr>
              <w:jc w:val="center"/>
            </w:pPr>
            <w:r>
              <w:rPr>
                <w:rFonts w:ascii="宋体" w:hAnsi="宋体" w:eastAsia="宋体"/>
                <w:sz w:val="16"/>
              </w:rPr>
              <w:t>偏差原因分析及改进措施</w:t>
            </w:r>
          </w:p>
        </w:tc>
      </w:tr>
      <w:tr w14:paraId="554151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C61BD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5AFEE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689DA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143C0">
            <w:pPr>
              <w:jc w:val="center"/>
            </w:pPr>
            <w:r>
              <w:rPr>
                <w:rFonts w:ascii="宋体" w:hAnsi="宋体" w:eastAsia="宋体"/>
                <w:sz w:val="16"/>
              </w:rPr>
              <w:t>补贴辅导员人数（人）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16D21">
            <w:pPr>
              <w:jc w:val="center"/>
            </w:pPr>
            <w:r>
              <w:rPr>
                <w:rFonts w:ascii="宋体" w:hAnsi="宋体" w:eastAsia="宋体"/>
                <w:sz w:val="16"/>
              </w:rPr>
              <w:t>&gt;=58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2EE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2305E">
            <w:pPr>
              <w:jc w:val="center"/>
            </w:pPr>
            <w:r>
              <w:rPr>
                <w:rFonts w:ascii="宋体" w:hAnsi="宋体" w:eastAsia="宋体"/>
                <w:sz w:val="16"/>
              </w:rPr>
              <w:t>=53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5D2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E3D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BFBD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F28AD">
            <w:pPr>
              <w:jc w:val="center"/>
            </w:pPr>
            <w:r>
              <w:rPr>
                <w:rFonts w:ascii="宋体" w:hAnsi="宋体" w:eastAsia="宋体"/>
                <w:sz w:val="16"/>
              </w:rPr>
              <w:t>=58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DB63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83D88">
            <w:pPr>
              <w:jc w:val="center"/>
            </w:pPr>
          </w:p>
        </w:tc>
      </w:tr>
      <w:tr w14:paraId="7529DC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801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13E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5BE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1C966">
            <w:pPr>
              <w:jc w:val="center"/>
            </w:pPr>
            <w:r>
              <w:rPr>
                <w:rFonts w:ascii="宋体" w:hAnsi="宋体" w:eastAsia="宋体"/>
                <w:sz w:val="16"/>
              </w:rPr>
              <w:t>补贴班主任人数（人）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A4483">
            <w:pPr>
              <w:jc w:val="center"/>
            </w:pPr>
            <w:r>
              <w:rPr>
                <w:rFonts w:ascii="宋体" w:hAnsi="宋体" w:eastAsia="宋体"/>
                <w:sz w:val="16"/>
              </w:rPr>
              <w:t>&gt;=250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64F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9EA2C">
            <w:pPr>
              <w:jc w:val="center"/>
            </w:pPr>
            <w:r>
              <w:rPr>
                <w:rFonts w:ascii="宋体" w:hAnsi="宋体" w:eastAsia="宋体"/>
                <w:sz w:val="16"/>
              </w:rPr>
              <w:t>=250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5E4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DDC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791E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7258A">
            <w:pPr>
              <w:jc w:val="center"/>
            </w:pPr>
            <w:r>
              <w:rPr>
                <w:rFonts w:ascii="宋体" w:hAnsi="宋体" w:eastAsia="宋体"/>
                <w:sz w:val="16"/>
              </w:rPr>
              <w:t>=251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B9281">
            <w:pPr>
              <w:jc w:val="center"/>
            </w:pPr>
            <w:r>
              <w:rPr>
                <w:rFonts w:ascii="宋体" w:hAnsi="宋体" w:eastAsia="宋体"/>
                <w:sz w:val="16"/>
              </w:rPr>
              <w:t>9.96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EDB55">
            <w:pPr>
              <w:jc w:val="center"/>
            </w:pPr>
          </w:p>
        </w:tc>
      </w:tr>
      <w:tr w14:paraId="2E6B79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ADE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238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0275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915A1">
            <w:pPr>
              <w:jc w:val="center"/>
            </w:pPr>
            <w:r>
              <w:rPr>
                <w:rFonts w:ascii="宋体" w:hAnsi="宋体" w:eastAsia="宋体"/>
                <w:sz w:val="16"/>
              </w:rPr>
              <w:t>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66E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048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A14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7EB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AD6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F01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EF4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2045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F0CA5">
            <w:pPr>
              <w:jc w:val="center"/>
            </w:pPr>
          </w:p>
        </w:tc>
      </w:tr>
      <w:tr w14:paraId="793A5C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B9C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298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B86B4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58B1E">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39A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B39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4A9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E38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E27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705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821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B1864">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E80C6">
            <w:pPr>
              <w:jc w:val="center"/>
            </w:pPr>
          </w:p>
        </w:tc>
      </w:tr>
      <w:tr w14:paraId="61A204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A4D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96E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6B1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11A16">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82EEB">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7C8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49F8D">
            <w:pPr>
              <w:jc w:val="center"/>
            </w:pPr>
            <w:r>
              <w:rPr>
                <w:rFonts w:ascii="宋体" w:hAnsi="宋体" w:eastAsia="宋体"/>
                <w:sz w:val="16"/>
              </w:rPr>
              <w:t>2023年12月1日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945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D504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9F34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698EB">
            <w:pPr>
              <w:jc w:val="center"/>
            </w:pPr>
            <w:r>
              <w:rPr>
                <w:rFonts w:ascii="宋体" w:hAnsi="宋体" w:eastAsia="宋体"/>
                <w:sz w:val="16"/>
              </w:rPr>
              <w:t>2024年12月5日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64A95">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0F209">
            <w:pPr>
              <w:jc w:val="center"/>
            </w:pPr>
          </w:p>
        </w:tc>
      </w:tr>
      <w:tr w14:paraId="76DAFB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B93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C21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49C60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56576">
            <w:pPr>
              <w:jc w:val="center"/>
            </w:pPr>
            <w:r>
              <w:rPr>
                <w:rFonts w:ascii="宋体" w:hAnsi="宋体" w:eastAsia="宋体"/>
                <w:sz w:val="16"/>
              </w:rPr>
              <w:t>辅导员专项补贴标准（元/人/月）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B26E3">
            <w:pPr>
              <w:jc w:val="center"/>
            </w:pPr>
            <w:r>
              <w:rPr>
                <w:rFonts w:ascii="宋体" w:hAnsi="宋体" w:eastAsia="宋体"/>
                <w:sz w:val="16"/>
              </w:rPr>
              <w:t>&lt;=300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EE9E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CE79B">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062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982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1E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77AA1">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8CD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34553">
            <w:pPr>
              <w:jc w:val="center"/>
            </w:pPr>
          </w:p>
        </w:tc>
      </w:tr>
      <w:tr w14:paraId="241A80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95ED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A3C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C11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B00AB">
            <w:pPr>
              <w:jc w:val="center"/>
            </w:pPr>
            <w:r>
              <w:rPr>
                <w:rFonts w:ascii="宋体" w:hAnsi="宋体" w:eastAsia="宋体"/>
                <w:sz w:val="16"/>
              </w:rPr>
              <w:t>班主任专项补贴标准（元/学生/月）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CC60C">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796F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8FA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7F0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9E2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605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21B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7181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18F8C">
            <w:pPr>
              <w:jc w:val="center"/>
            </w:pPr>
          </w:p>
        </w:tc>
      </w:tr>
      <w:tr w14:paraId="6EB199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FD9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0D2C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74C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83169">
            <w:pPr>
              <w:jc w:val="center"/>
            </w:pPr>
            <w:r>
              <w:rPr>
                <w:rFonts w:ascii="宋体" w:hAnsi="宋体" w:eastAsia="宋体"/>
                <w:sz w:val="16"/>
              </w:rPr>
              <w:t>提高工作积极性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D6BC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EA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FA602">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00F7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AE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6C5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8508A">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442DB">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2898D">
            <w:pPr>
              <w:jc w:val="center"/>
            </w:pPr>
            <w:r>
              <w:rPr>
                <w:rFonts w:ascii="宋体" w:hAnsi="宋体" w:eastAsia="宋体"/>
                <w:sz w:val="16"/>
              </w:rPr>
              <w:t>偏差原因分析：经问卷调查3人认为本项目提高工作积极性效果不佳。偏差改进措施：加强项目管理，提升项目实施各环节的效能，使项目效益达到预期效果。</w:t>
            </w:r>
          </w:p>
        </w:tc>
      </w:tr>
      <w:tr w14:paraId="4D067A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CFF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BA8E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DE18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21C95">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938E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6D1C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5A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DDC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C372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25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8635A">
            <w:pPr>
              <w:jc w:val="center"/>
            </w:pPr>
            <w:r>
              <w:rPr>
                <w:rFonts w:ascii="宋体" w:hAnsi="宋体" w:eastAsia="宋体"/>
                <w:sz w:val="16"/>
              </w:rPr>
              <w:t>=92.61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122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4837D">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2E2C20C4">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71F0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F8FA6">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31BF2E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AF3F8">
            <w:pPr>
              <w:jc w:val="center"/>
            </w:pPr>
            <w:r>
              <w:rPr>
                <w:rFonts w:ascii="宋体" w:hAnsi="宋体" w:eastAsia="宋体"/>
                <w:sz w:val="16"/>
              </w:rPr>
              <w:t>99.96分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060C302E"/>
        </w:tc>
      </w:tr>
    </w:tbl>
    <w:p w14:paraId="53DA6717">
      <w:r>
        <w:br w:type="page"/>
      </w:r>
    </w:p>
    <w:tbl>
      <w:tblPr>
        <w:tblStyle w:val="9"/>
        <w:tblW w:w="0" w:type="auto"/>
        <w:tblInd w:w="0" w:type="dxa"/>
        <w:tblLayout w:type="autofit"/>
        <w:tblCellMar>
          <w:top w:w="0" w:type="dxa"/>
          <w:left w:w="108" w:type="dxa"/>
          <w:bottom w:w="0" w:type="dxa"/>
          <w:right w:w="108" w:type="dxa"/>
        </w:tblCellMar>
      </w:tblPr>
      <w:tblGrid>
        <w:gridCol w:w="626"/>
        <w:gridCol w:w="617"/>
        <w:gridCol w:w="617"/>
        <w:gridCol w:w="696"/>
        <w:gridCol w:w="776"/>
        <w:gridCol w:w="617"/>
        <w:gridCol w:w="696"/>
        <w:gridCol w:w="622"/>
        <w:gridCol w:w="617"/>
        <w:gridCol w:w="617"/>
        <w:gridCol w:w="696"/>
        <w:gridCol w:w="631"/>
        <w:gridCol w:w="600"/>
        <w:gridCol w:w="632"/>
      </w:tblGrid>
      <w:tr w14:paraId="6E514215">
        <w:tblPrEx>
          <w:tblCellMar>
            <w:top w:w="0" w:type="dxa"/>
            <w:left w:w="108" w:type="dxa"/>
            <w:bottom w:w="0" w:type="dxa"/>
            <w:right w:w="108" w:type="dxa"/>
          </w:tblCellMar>
        </w:tblPrEx>
        <w:tc>
          <w:tcPr>
            <w:tcW w:w="8848" w:type="dxa"/>
            <w:gridSpan w:val="14"/>
            <w:vAlign w:val="center"/>
          </w:tcPr>
          <w:p w14:paraId="205DE61F">
            <w:pPr>
              <w:jc w:val="center"/>
            </w:pPr>
            <w:r>
              <w:rPr>
                <w:rFonts w:ascii="宋体" w:hAnsi="宋体" w:eastAsia="宋体"/>
                <w:sz w:val="24"/>
              </w:rPr>
              <w:t>项目支出绩效自评表</w:t>
            </w:r>
          </w:p>
        </w:tc>
      </w:tr>
      <w:tr w14:paraId="4693B6A5">
        <w:tblPrEx>
          <w:tblCellMar>
            <w:top w:w="0" w:type="dxa"/>
            <w:left w:w="108" w:type="dxa"/>
            <w:bottom w:w="0" w:type="dxa"/>
            <w:right w:w="108" w:type="dxa"/>
          </w:tblCellMar>
        </w:tblPrEx>
        <w:tc>
          <w:tcPr>
            <w:tcW w:w="8848" w:type="dxa"/>
            <w:gridSpan w:val="14"/>
            <w:vAlign w:val="center"/>
          </w:tcPr>
          <w:p w14:paraId="5981F9E9">
            <w:pPr>
              <w:jc w:val="center"/>
            </w:pPr>
            <w:r>
              <w:rPr>
                <w:rFonts w:ascii="宋体" w:hAnsi="宋体" w:eastAsia="宋体"/>
                <w:sz w:val="24"/>
              </w:rPr>
              <w:t>(2024年度)</w:t>
            </w:r>
          </w:p>
        </w:tc>
      </w:tr>
      <w:tr w14:paraId="78F8B9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B044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8AE967">
            <w:pPr>
              <w:jc w:val="center"/>
            </w:pPr>
            <w:r>
              <w:rPr>
                <w:rFonts w:ascii="宋体" w:hAnsi="宋体" w:eastAsia="宋体"/>
                <w:sz w:val="16"/>
              </w:rPr>
              <w:t>提前下达2024年自治区教育项目经费预算（高校学生伙食补助资金）</w:t>
            </w:r>
          </w:p>
        </w:tc>
      </w:tr>
      <w:tr w14:paraId="043EDA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BD92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11C456">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C2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739C77">
            <w:pPr>
              <w:jc w:val="center"/>
            </w:pPr>
            <w:r>
              <w:rPr>
                <w:rFonts w:ascii="宋体" w:hAnsi="宋体" w:eastAsia="宋体"/>
                <w:sz w:val="16"/>
              </w:rPr>
              <w:t>新疆维吾尔自治区阿克苏职业技术学院</w:t>
            </w:r>
          </w:p>
        </w:tc>
      </w:tr>
      <w:tr w14:paraId="229209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5CF0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F1B0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C8B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DE99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8B8E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80BC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120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B51F4">
            <w:pPr>
              <w:jc w:val="center"/>
            </w:pPr>
            <w:r>
              <w:rPr>
                <w:rFonts w:ascii="宋体" w:hAnsi="宋体" w:eastAsia="宋体"/>
                <w:sz w:val="16"/>
              </w:rPr>
              <w:t>得分</w:t>
            </w:r>
          </w:p>
        </w:tc>
      </w:tr>
      <w:tr w14:paraId="50D70F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B53E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57C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0877E">
            <w:pPr>
              <w:jc w:val="center"/>
            </w:pPr>
            <w:r>
              <w:rPr>
                <w:rFonts w:ascii="宋体" w:hAnsi="宋体" w:eastAsia="宋体"/>
                <w:sz w:val="16"/>
              </w:rPr>
              <w:t>217.74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B646A">
            <w:pPr>
              <w:jc w:val="center"/>
            </w:pPr>
            <w:r>
              <w:rPr>
                <w:rFonts w:ascii="宋体" w:hAnsi="宋体" w:eastAsia="宋体"/>
                <w:sz w:val="16"/>
              </w:rPr>
              <w:t>217.74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9AAEB">
            <w:pPr>
              <w:jc w:val="center"/>
            </w:pPr>
            <w:r>
              <w:rPr>
                <w:rFonts w:ascii="宋体" w:hAnsi="宋体" w:eastAsia="宋体"/>
                <w:sz w:val="16"/>
              </w:rPr>
              <w:t>217.74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4BB2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B3F5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A7556">
            <w:pPr>
              <w:jc w:val="center"/>
            </w:pPr>
            <w:r>
              <w:rPr>
                <w:rFonts w:ascii="宋体" w:hAnsi="宋体" w:eastAsia="宋体"/>
                <w:sz w:val="16"/>
              </w:rPr>
              <w:t>10.00分</w:t>
            </w:r>
          </w:p>
        </w:tc>
      </w:tr>
      <w:tr w14:paraId="01F2C1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475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005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F4EBB">
            <w:pPr>
              <w:jc w:val="center"/>
            </w:pPr>
            <w:r>
              <w:rPr>
                <w:rFonts w:ascii="宋体" w:hAnsi="宋体" w:eastAsia="宋体"/>
                <w:sz w:val="16"/>
              </w:rPr>
              <w:t>217.74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8784F">
            <w:pPr>
              <w:jc w:val="center"/>
            </w:pPr>
            <w:r>
              <w:rPr>
                <w:rFonts w:ascii="宋体" w:hAnsi="宋体" w:eastAsia="宋体"/>
                <w:sz w:val="16"/>
              </w:rPr>
              <w:t>217.74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7BB94">
            <w:pPr>
              <w:jc w:val="center"/>
            </w:pPr>
            <w:r>
              <w:rPr>
                <w:rFonts w:ascii="宋体" w:hAnsi="宋体" w:eastAsia="宋体"/>
                <w:sz w:val="16"/>
              </w:rPr>
              <w:t>217.74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9BD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E23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2EBDF">
            <w:pPr>
              <w:jc w:val="center"/>
            </w:pPr>
            <w:r>
              <w:rPr>
                <w:rFonts w:ascii="宋体" w:hAnsi="宋体" w:eastAsia="宋体"/>
                <w:sz w:val="16"/>
              </w:rPr>
              <w:t>—</w:t>
            </w:r>
          </w:p>
        </w:tc>
      </w:tr>
      <w:tr w14:paraId="17408E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82E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7B24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8E0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1CD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D3E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532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8E8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BBFD">
            <w:pPr>
              <w:jc w:val="center"/>
            </w:pPr>
            <w:r>
              <w:rPr>
                <w:rFonts w:ascii="宋体" w:hAnsi="宋体" w:eastAsia="宋体"/>
                <w:sz w:val="16"/>
              </w:rPr>
              <w:t>—</w:t>
            </w:r>
          </w:p>
        </w:tc>
      </w:tr>
      <w:tr w14:paraId="659463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59DAD">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55C20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F61DC1">
            <w:pPr>
              <w:jc w:val="center"/>
            </w:pPr>
            <w:r>
              <w:rPr>
                <w:rFonts w:ascii="宋体" w:hAnsi="宋体" w:eastAsia="宋体"/>
                <w:sz w:val="16"/>
              </w:rPr>
              <w:t>实际完成情况</w:t>
            </w:r>
          </w:p>
        </w:tc>
      </w:tr>
      <w:tr w14:paraId="4ADA84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F0C1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108AC9">
            <w:pPr>
              <w:jc w:val="both"/>
            </w:pPr>
            <w:r>
              <w:rPr>
                <w:rFonts w:ascii="宋体" w:hAnsi="宋体" w:eastAsia="宋体"/>
                <w:sz w:val="16"/>
              </w:rPr>
              <w:t>该项目总资金217.74万元，项目计划资助学生10887人，补贴食堂2次，保障食堂商户数量6家。通过项目的实施有效减轻学生家庭经济负担，有效降低保障性食堂运营成本。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06971C">
            <w:pPr>
              <w:jc w:val="both"/>
            </w:pPr>
            <w:r>
              <w:rPr>
                <w:rFonts w:ascii="宋体" w:hAnsi="宋体" w:eastAsia="宋体"/>
                <w:sz w:val="16"/>
              </w:rPr>
              <w:t>本项目于2024年12月完成，共计支出217.74万元，预算执行率为100%。已完成资助学生10887人，补贴食堂4次，保障食堂商户数量6家。通过项目的实施有效减轻学生家庭经济负担，有效降低保障性食堂运营成本。</w:t>
            </w:r>
          </w:p>
        </w:tc>
      </w:tr>
      <w:tr w14:paraId="08C6CF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27F7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BA3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33FE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A9F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D627F">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6109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595A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B7D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6A08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ACEC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97C4A">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B4548">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2D318">
            <w:pPr>
              <w:jc w:val="center"/>
            </w:pPr>
            <w:r>
              <w:rPr>
                <w:rFonts w:ascii="宋体" w:hAnsi="宋体" w:eastAsia="宋体"/>
                <w:sz w:val="16"/>
              </w:rPr>
              <w:t>偏差原因分析及改进措施</w:t>
            </w:r>
          </w:p>
        </w:tc>
      </w:tr>
      <w:tr w14:paraId="7EDEBD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6BDB0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F193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ADDE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91069">
            <w:pPr>
              <w:jc w:val="center"/>
            </w:pPr>
            <w:r>
              <w:rPr>
                <w:rFonts w:ascii="宋体" w:hAnsi="宋体" w:eastAsia="宋体"/>
                <w:sz w:val="16"/>
              </w:rPr>
              <w:t>资助学生人数（人）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2C70">
            <w:pPr>
              <w:jc w:val="center"/>
            </w:pPr>
            <w:r>
              <w:rPr>
                <w:rFonts w:ascii="宋体" w:hAnsi="宋体" w:eastAsia="宋体"/>
                <w:sz w:val="16"/>
              </w:rPr>
              <w:t>&gt;=10887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F71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06322">
            <w:pPr>
              <w:jc w:val="center"/>
            </w:pPr>
            <w:r>
              <w:rPr>
                <w:rFonts w:ascii="宋体" w:hAnsi="宋体" w:eastAsia="宋体"/>
                <w:sz w:val="16"/>
              </w:rPr>
              <w:t>=10887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65A4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9BC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644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67C15">
            <w:pPr>
              <w:jc w:val="center"/>
            </w:pPr>
            <w:r>
              <w:rPr>
                <w:rFonts w:ascii="宋体" w:hAnsi="宋体" w:eastAsia="宋体"/>
                <w:sz w:val="16"/>
              </w:rPr>
              <w:t>=10887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90603">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EC33E">
            <w:pPr>
              <w:jc w:val="center"/>
            </w:pPr>
          </w:p>
        </w:tc>
      </w:tr>
      <w:tr w14:paraId="03D700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4D6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7DA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366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15F46">
            <w:pPr>
              <w:jc w:val="center"/>
            </w:pPr>
            <w:r>
              <w:rPr>
                <w:rFonts w:ascii="宋体" w:hAnsi="宋体" w:eastAsia="宋体"/>
                <w:sz w:val="16"/>
              </w:rPr>
              <w:t>补贴食堂次数（次）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01D0">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965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978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E34C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678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85C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8562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46F1">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F24C4">
            <w:pPr>
              <w:jc w:val="center"/>
            </w:pPr>
            <w:r>
              <w:rPr>
                <w:rFonts w:ascii="宋体" w:hAnsi="宋体" w:eastAsia="宋体"/>
                <w:sz w:val="16"/>
              </w:rPr>
              <w:t>偏差原因分析:发放方式由半年发放一次变为按季度发放；偏差改进措施：充分考虑客观因素，在预算执行中加强过程监督。</w:t>
            </w:r>
          </w:p>
        </w:tc>
      </w:tr>
      <w:tr w14:paraId="38C8BF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291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A93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885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DD642">
            <w:pPr>
              <w:jc w:val="center"/>
            </w:pPr>
            <w:r>
              <w:rPr>
                <w:rFonts w:ascii="宋体" w:hAnsi="宋体" w:eastAsia="宋体"/>
                <w:sz w:val="16"/>
              </w:rPr>
              <w:t>保障食堂商户数量（家）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5F997">
            <w:pPr>
              <w:jc w:val="center"/>
            </w:pPr>
            <w:r>
              <w:rPr>
                <w:rFonts w:ascii="宋体" w:hAnsi="宋体" w:eastAsia="宋体"/>
                <w:sz w:val="16"/>
              </w:rPr>
              <w:t>&gt;=6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612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0D96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7F89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513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94D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CD2A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05786">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A958C">
            <w:pPr>
              <w:jc w:val="center"/>
            </w:pPr>
          </w:p>
        </w:tc>
      </w:tr>
      <w:tr w14:paraId="4195C5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322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C3C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478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98117">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B68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10E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DD1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F04C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9A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1D1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EAA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BD84E">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387CD">
            <w:pPr>
              <w:jc w:val="center"/>
            </w:pPr>
          </w:p>
        </w:tc>
      </w:tr>
      <w:tr w14:paraId="1477F1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657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50A3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77478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7D49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656F1">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CBE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D108B">
            <w:pPr>
              <w:jc w:val="center"/>
            </w:pPr>
            <w:r>
              <w:rPr>
                <w:rFonts w:ascii="宋体" w:hAnsi="宋体" w:eastAsia="宋体"/>
                <w:sz w:val="16"/>
              </w:rPr>
              <w:t>2023年12月25日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6ECD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41D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7DF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FAF40">
            <w:pPr>
              <w:jc w:val="center"/>
            </w:pPr>
            <w:r>
              <w:rPr>
                <w:rFonts w:ascii="宋体" w:hAnsi="宋体" w:eastAsia="宋体"/>
                <w:sz w:val="16"/>
              </w:rPr>
              <w:t>2024年12月5日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A4D47">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90EA3">
            <w:pPr>
              <w:jc w:val="center"/>
            </w:pPr>
          </w:p>
        </w:tc>
      </w:tr>
      <w:tr w14:paraId="3F28AA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C83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043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EC4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BE06A">
            <w:pPr>
              <w:jc w:val="center"/>
            </w:pPr>
            <w:r>
              <w:rPr>
                <w:rFonts w:ascii="宋体" w:hAnsi="宋体" w:eastAsia="宋体"/>
                <w:sz w:val="16"/>
              </w:rPr>
              <w:t>经费保障月份（个月）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54FA4">
            <w:pPr>
              <w:jc w:val="center"/>
            </w:pPr>
            <w:r>
              <w:rPr>
                <w:rFonts w:ascii="宋体" w:hAnsi="宋体" w:eastAsia="宋体"/>
                <w:sz w:val="16"/>
              </w:rPr>
              <w:t>&gt;=10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8FE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3C2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73E3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180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4C02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009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4AF0A">
            <w:pPr>
              <w:jc w:val="center"/>
            </w:pPr>
            <w:r>
              <w:rPr>
                <w:rFonts w:ascii="宋体" w:hAnsi="宋体" w:eastAsia="宋体"/>
                <w:sz w:val="16"/>
              </w:rPr>
              <w:t>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522E6">
            <w:pPr>
              <w:jc w:val="center"/>
            </w:pPr>
          </w:p>
        </w:tc>
      </w:tr>
      <w:tr w14:paraId="01E92D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DFE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19D8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C855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19B21">
            <w:pPr>
              <w:jc w:val="center"/>
            </w:pPr>
            <w:r>
              <w:rPr>
                <w:rFonts w:ascii="宋体" w:hAnsi="宋体" w:eastAsia="宋体"/>
                <w:sz w:val="16"/>
              </w:rPr>
              <w:t>高校学生伙食补助标准（元/人/月）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877A0">
            <w:pPr>
              <w:jc w:val="center"/>
            </w:pPr>
            <w:r>
              <w:rPr>
                <w:rFonts w:ascii="宋体" w:hAnsi="宋体" w:eastAsia="宋体"/>
                <w:sz w:val="16"/>
              </w:rPr>
              <w:t>&lt;=20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441A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DBC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F2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E39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EC42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4C7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91F9D">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FA16F">
            <w:pPr>
              <w:jc w:val="center"/>
            </w:pPr>
          </w:p>
        </w:tc>
      </w:tr>
      <w:tr w14:paraId="670DE5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680E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A5B3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E80E7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96FD">
            <w:pPr>
              <w:jc w:val="center"/>
            </w:pPr>
            <w:r>
              <w:rPr>
                <w:rFonts w:ascii="宋体" w:hAnsi="宋体" w:eastAsia="宋体"/>
                <w:sz w:val="16"/>
              </w:rPr>
              <w:t>减轻学生家庭经济负担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3A817">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CF9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AAECD">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892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D0B5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A6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F810E">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FD141">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0A966">
            <w:pPr>
              <w:jc w:val="center"/>
            </w:pPr>
            <w:r>
              <w:rPr>
                <w:rFonts w:ascii="宋体" w:hAnsi="宋体" w:eastAsia="宋体"/>
                <w:sz w:val="16"/>
              </w:rPr>
              <w:t>偏差原因分析:调查显示有43人认为没有减轻家庭负担；偏差改进措施：在预算执行中加强过程监督，确保专项资金规范管理和有效使用。</w:t>
            </w:r>
          </w:p>
        </w:tc>
      </w:tr>
      <w:tr w14:paraId="7143D6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589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3A1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916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E0466">
            <w:pPr>
              <w:jc w:val="center"/>
            </w:pPr>
            <w:r>
              <w:rPr>
                <w:rFonts w:ascii="宋体" w:hAnsi="宋体" w:eastAsia="宋体"/>
                <w:sz w:val="16"/>
              </w:rPr>
              <w:t>降低保障性食堂运营成本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C897B">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0A7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058FF">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143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BCA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64C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AE194">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C73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72C3B">
            <w:pPr>
              <w:jc w:val="center"/>
            </w:pPr>
            <w:r>
              <w:rPr>
                <w:rFonts w:ascii="宋体" w:hAnsi="宋体" w:eastAsia="宋体"/>
                <w:sz w:val="16"/>
              </w:rPr>
              <w:t>偏差原因分析：根据问卷调查有5家食堂认为“明显降低”，有1人认为“基本降低”，造成偏差；偏差改进措施：加强食堂管理工作，确保专项资金规范管理和有效使用。</w:t>
            </w:r>
          </w:p>
        </w:tc>
      </w:tr>
      <w:tr w14:paraId="69F4A9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C77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DEE5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35DF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40267">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3C06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82B2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A25D1">
            <w:pPr>
              <w:jc w:val="center"/>
            </w:pPr>
            <w:r>
              <w:rPr>
                <w:rFonts w:ascii="宋体" w:hAnsi="宋体" w:eastAsia="宋体"/>
                <w:sz w:val="16"/>
              </w:rPr>
              <w:t>=91.4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5DB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8BEB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C6D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BCEE6">
            <w:pPr>
              <w:jc w:val="center"/>
            </w:pPr>
            <w:r>
              <w:rPr>
                <w:rFonts w:ascii="宋体" w:hAnsi="宋体" w:eastAsia="宋体"/>
                <w:sz w:val="16"/>
              </w:rPr>
              <w:t>=91.4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9E70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3C8DD">
            <w:pPr>
              <w:jc w:val="center"/>
            </w:pPr>
            <w:r>
              <w:rPr>
                <w:rFonts w:ascii="宋体" w:hAnsi="宋体" w:eastAsia="宋体"/>
                <w:sz w:val="16"/>
              </w:rPr>
              <w:t>偏差原因分析:设置预期指标时，标准较低，实际完成率较好；偏差改进措施：充分考虑客观因素，进一步优化项目前期预算准确性。</w:t>
            </w:r>
          </w:p>
        </w:tc>
      </w:tr>
      <w:tr w14:paraId="2155855B">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4272D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C9E0E">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53A21E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931E2">
            <w:pPr>
              <w:jc w:val="center"/>
            </w:pPr>
            <w:r>
              <w:rPr>
                <w:rFonts w:ascii="宋体" w:hAnsi="宋体" w:eastAsia="宋体"/>
                <w:sz w:val="16"/>
              </w:rPr>
              <w:t>90分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0964F157"/>
        </w:tc>
      </w:tr>
    </w:tbl>
    <w:p w14:paraId="604575B1">
      <w:r>
        <w:br w:type="page"/>
      </w:r>
    </w:p>
    <w:tbl>
      <w:tblPr>
        <w:tblStyle w:val="9"/>
        <w:tblW w:w="0" w:type="auto"/>
        <w:tblInd w:w="0" w:type="dxa"/>
        <w:tblLayout w:type="autofit"/>
        <w:tblCellMar>
          <w:top w:w="0" w:type="dxa"/>
          <w:left w:w="108" w:type="dxa"/>
          <w:bottom w:w="0" w:type="dxa"/>
          <w:right w:w="108" w:type="dxa"/>
        </w:tblCellMar>
      </w:tblPr>
      <w:tblGrid>
        <w:gridCol w:w="614"/>
        <w:gridCol w:w="587"/>
        <w:gridCol w:w="587"/>
        <w:gridCol w:w="696"/>
        <w:gridCol w:w="856"/>
        <w:gridCol w:w="587"/>
        <w:gridCol w:w="776"/>
        <w:gridCol w:w="601"/>
        <w:gridCol w:w="587"/>
        <w:gridCol w:w="601"/>
        <w:gridCol w:w="776"/>
        <w:gridCol w:w="632"/>
        <w:gridCol w:w="531"/>
        <w:gridCol w:w="629"/>
      </w:tblGrid>
      <w:tr w14:paraId="2B642B07">
        <w:tblPrEx>
          <w:tblCellMar>
            <w:top w:w="0" w:type="dxa"/>
            <w:left w:w="108" w:type="dxa"/>
            <w:bottom w:w="0" w:type="dxa"/>
            <w:right w:w="108" w:type="dxa"/>
          </w:tblCellMar>
        </w:tblPrEx>
        <w:tc>
          <w:tcPr>
            <w:tcW w:w="8848" w:type="dxa"/>
            <w:gridSpan w:val="14"/>
            <w:vAlign w:val="center"/>
          </w:tcPr>
          <w:p w14:paraId="31D30AEE">
            <w:pPr>
              <w:jc w:val="center"/>
            </w:pPr>
            <w:r>
              <w:rPr>
                <w:rFonts w:ascii="宋体" w:hAnsi="宋体" w:eastAsia="宋体"/>
                <w:sz w:val="24"/>
              </w:rPr>
              <w:t>项目支出绩效自评表</w:t>
            </w:r>
          </w:p>
        </w:tc>
      </w:tr>
      <w:tr w14:paraId="3659BF08">
        <w:tblPrEx>
          <w:tblCellMar>
            <w:top w:w="0" w:type="dxa"/>
            <w:left w:w="108" w:type="dxa"/>
            <w:bottom w:w="0" w:type="dxa"/>
            <w:right w:w="108" w:type="dxa"/>
          </w:tblCellMar>
        </w:tblPrEx>
        <w:tc>
          <w:tcPr>
            <w:tcW w:w="8848" w:type="dxa"/>
            <w:gridSpan w:val="14"/>
            <w:vAlign w:val="center"/>
          </w:tcPr>
          <w:p w14:paraId="524E4410">
            <w:pPr>
              <w:jc w:val="center"/>
            </w:pPr>
            <w:r>
              <w:rPr>
                <w:rFonts w:ascii="宋体" w:hAnsi="宋体" w:eastAsia="宋体"/>
                <w:sz w:val="24"/>
              </w:rPr>
              <w:t>(2024年度)</w:t>
            </w:r>
          </w:p>
        </w:tc>
      </w:tr>
      <w:tr w14:paraId="3F9999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E7FB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0F73C7">
            <w:pPr>
              <w:jc w:val="center"/>
            </w:pPr>
            <w:r>
              <w:rPr>
                <w:rFonts w:ascii="宋体" w:hAnsi="宋体" w:eastAsia="宋体"/>
                <w:sz w:val="16"/>
              </w:rPr>
              <w:t>教育教学业务运行经费</w:t>
            </w:r>
          </w:p>
        </w:tc>
      </w:tr>
      <w:tr w14:paraId="6EEDAF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83B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586232">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20F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6D549A">
            <w:pPr>
              <w:jc w:val="center"/>
            </w:pPr>
            <w:r>
              <w:rPr>
                <w:rFonts w:ascii="宋体" w:hAnsi="宋体" w:eastAsia="宋体"/>
                <w:sz w:val="16"/>
              </w:rPr>
              <w:t>新疆维吾尔自治区阿克苏职业技术学院</w:t>
            </w:r>
          </w:p>
        </w:tc>
      </w:tr>
      <w:tr w14:paraId="066899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5A05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EC32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0B44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0721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A35A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D23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88A9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377E">
            <w:pPr>
              <w:jc w:val="center"/>
            </w:pPr>
            <w:r>
              <w:rPr>
                <w:rFonts w:ascii="宋体" w:hAnsi="宋体" w:eastAsia="宋体"/>
                <w:sz w:val="16"/>
              </w:rPr>
              <w:t>得分</w:t>
            </w:r>
          </w:p>
        </w:tc>
      </w:tr>
      <w:tr w14:paraId="55E20A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1B3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D67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D3FC7">
            <w:pPr>
              <w:jc w:val="center"/>
            </w:pPr>
            <w:r>
              <w:rPr>
                <w:rFonts w:ascii="宋体" w:hAnsi="宋体" w:eastAsia="宋体"/>
                <w:sz w:val="16"/>
              </w:rPr>
              <w:t>140.00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37636">
            <w:pPr>
              <w:jc w:val="center"/>
            </w:pPr>
            <w:r>
              <w:rPr>
                <w:rFonts w:ascii="宋体" w:hAnsi="宋体" w:eastAsia="宋体"/>
                <w:sz w:val="16"/>
              </w:rPr>
              <w:t>140.00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297EE">
            <w:pPr>
              <w:jc w:val="center"/>
            </w:pPr>
            <w:r>
              <w:rPr>
                <w:rFonts w:ascii="宋体" w:hAnsi="宋体" w:eastAsia="宋体"/>
                <w:sz w:val="16"/>
              </w:rPr>
              <w:t>140.00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E797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EED2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2F21F">
            <w:pPr>
              <w:jc w:val="center"/>
            </w:pPr>
            <w:r>
              <w:rPr>
                <w:rFonts w:ascii="宋体" w:hAnsi="宋体" w:eastAsia="宋体"/>
                <w:sz w:val="16"/>
              </w:rPr>
              <w:t>10.00分</w:t>
            </w:r>
          </w:p>
        </w:tc>
      </w:tr>
      <w:tr w14:paraId="5FDB62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547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B7B9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02206">
            <w:pPr>
              <w:jc w:val="center"/>
            </w:pPr>
            <w:r>
              <w:rPr>
                <w:rFonts w:ascii="宋体" w:hAnsi="宋体" w:eastAsia="宋体"/>
                <w:sz w:val="16"/>
              </w:rPr>
              <w:t>140.00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8EAFF">
            <w:pPr>
              <w:jc w:val="center"/>
            </w:pPr>
            <w:r>
              <w:rPr>
                <w:rFonts w:ascii="宋体" w:hAnsi="宋体" w:eastAsia="宋体"/>
                <w:sz w:val="16"/>
              </w:rPr>
              <w:t>140.00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C5F81">
            <w:pPr>
              <w:jc w:val="center"/>
            </w:pPr>
            <w:r>
              <w:rPr>
                <w:rFonts w:ascii="宋体" w:hAnsi="宋体" w:eastAsia="宋体"/>
                <w:sz w:val="16"/>
              </w:rPr>
              <w:t>140.00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574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42A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84096">
            <w:pPr>
              <w:jc w:val="center"/>
            </w:pPr>
            <w:r>
              <w:rPr>
                <w:rFonts w:ascii="宋体" w:hAnsi="宋体" w:eastAsia="宋体"/>
                <w:sz w:val="16"/>
              </w:rPr>
              <w:t>—</w:t>
            </w:r>
          </w:p>
        </w:tc>
      </w:tr>
      <w:tr w14:paraId="32B232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7BF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8B24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EFA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780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824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F66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70B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EAEF8">
            <w:pPr>
              <w:jc w:val="center"/>
            </w:pPr>
            <w:r>
              <w:rPr>
                <w:rFonts w:ascii="宋体" w:hAnsi="宋体" w:eastAsia="宋体"/>
                <w:sz w:val="16"/>
              </w:rPr>
              <w:t>—</w:t>
            </w:r>
          </w:p>
        </w:tc>
      </w:tr>
      <w:tr w14:paraId="152D2E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F7D6B">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C83ED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106FBE">
            <w:pPr>
              <w:jc w:val="center"/>
            </w:pPr>
            <w:r>
              <w:rPr>
                <w:rFonts w:ascii="宋体" w:hAnsi="宋体" w:eastAsia="宋体"/>
                <w:sz w:val="16"/>
              </w:rPr>
              <w:t>实际完成情况</w:t>
            </w:r>
          </w:p>
        </w:tc>
      </w:tr>
      <w:tr w14:paraId="170FFC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7136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9DA6CE">
            <w:pPr>
              <w:jc w:val="both"/>
            </w:pPr>
            <w:r>
              <w:rPr>
                <w:rFonts w:ascii="宋体" w:hAnsi="宋体" w:eastAsia="宋体"/>
                <w:sz w:val="16"/>
              </w:rPr>
              <w:t>项目总资金140万元。项目计划发放体育教师户外津贴16人，发放外聘教师劳务费不少于4次，购买体育耗材不少于4批次。通过项目实施促进教师工作积极性，保障体育教育教学有序开展。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EC7E51">
            <w:pPr>
              <w:jc w:val="both"/>
            </w:pPr>
            <w:r>
              <w:rPr>
                <w:rFonts w:ascii="宋体" w:hAnsi="宋体" w:eastAsia="宋体"/>
                <w:sz w:val="16"/>
              </w:rPr>
              <w:t>本项目于2024年12月完成，共计支出140万元，预算执行率为100.0%，已完成发放体育教师户外津贴17人，发放外聘教师劳务费5次，购买体育耗材4批次。通过本项目的实施，促进了教师工作积极性，保障了体育教育教学有序开展。</w:t>
            </w:r>
          </w:p>
        </w:tc>
      </w:tr>
      <w:tr w14:paraId="31A831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EA4B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B666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008B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182F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DBA62">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79D2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52D8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3AE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CEA4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944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55F0F">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936A2">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6C34D">
            <w:pPr>
              <w:jc w:val="center"/>
            </w:pPr>
            <w:r>
              <w:rPr>
                <w:rFonts w:ascii="宋体" w:hAnsi="宋体" w:eastAsia="宋体"/>
                <w:sz w:val="16"/>
              </w:rPr>
              <w:t>偏差原因分析及改进措施</w:t>
            </w:r>
          </w:p>
        </w:tc>
      </w:tr>
      <w:tr w14:paraId="7232B2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525F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F3CA4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008B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2610F">
            <w:pPr>
              <w:jc w:val="center"/>
            </w:pPr>
            <w:r>
              <w:rPr>
                <w:rFonts w:ascii="宋体" w:hAnsi="宋体" w:eastAsia="宋体"/>
                <w:sz w:val="16"/>
              </w:rPr>
              <w:t>补助体育教师室外津贴人数（人）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2B77F">
            <w:pPr>
              <w:jc w:val="center"/>
            </w:pPr>
            <w:r>
              <w:rPr>
                <w:rFonts w:ascii="宋体" w:hAnsi="宋体" w:eastAsia="宋体"/>
                <w:sz w:val="16"/>
              </w:rPr>
              <w:t>&gt;=16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8D5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97AC3">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6A1D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6C9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5786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F65F0">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84E70">
            <w:pPr>
              <w:jc w:val="center"/>
            </w:pPr>
            <w:r>
              <w:rPr>
                <w:rFonts w:ascii="宋体" w:hAnsi="宋体" w:eastAsia="宋体"/>
                <w:sz w:val="16"/>
              </w:rPr>
              <w:t>8.44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34007">
            <w:pPr>
              <w:jc w:val="center"/>
            </w:pPr>
            <w:r>
              <w:rPr>
                <w:rFonts w:ascii="宋体" w:hAnsi="宋体" w:eastAsia="宋体"/>
                <w:sz w:val="16"/>
              </w:rPr>
              <w:t>偏差原因分析：根据学院实际情</w:t>
            </w:r>
            <w:r>
              <w:rPr>
                <w:rFonts w:hint="eastAsia" w:ascii="宋体" w:hAnsi="宋体"/>
                <w:sz w:val="16"/>
                <w:lang w:eastAsia="zh-CN"/>
              </w:rPr>
              <w:t>况和</w:t>
            </w:r>
            <w:r>
              <w:rPr>
                <w:rFonts w:ascii="宋体" w:hAnsi="宋体" w:eastAsia="宋体"/>
                <w:sz w:val="16"/>
              </w:rPr>
              <w:t>本年度所需体育教师数量</w:t>
            </w:r>
            <w:r>
              <w:rPr>
                <w:rFonts w:hint="eastAsia" w:ascii="宋体" w:hAnsi="宋体"/>
                <w:sz w:val="16"/>
                <w:lang w:eastAsia="zh-CN"/>
              </w:rPr>
              <w:t>较少</w:t>
            </w:r>
            <w:r>
              <w:rPr>
                <w:rFonts w:ascii="宋体" w:hAnsi="宋体" w:eastAsia="宋体"/>
                <w:sz w:val="16"/>
              </w:rPr>
              <w:t>，导致户外津贴发放人数超出预期；偏差改进措施：合理设置指标，推进项目进度。</w:t>
            </w:r>
          </w:p>
        </w:tc>
      </w:tr>
      <w:tr w14:paraId="12175F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47D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9BB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F22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A2BD9">
            <w:pPr>
              <w:jc w:val="center"/>
            </w:pPr>
            <w:r>
              <w:rPr>
                <w:rFonts w:ascii="宋体" w:hAnsi="宋体" w:eastAsia="宋体"/>
                <w:sz w:val="16"/>
              </w:rPr>
              <w:t>发放外聘教师劳务费次数（次）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6F316">
            <w:pPr>
              <w:jc w:val="center"/>
            </w:pPr>
            <w:r>
              <w:rPr>
                <w:rFonts w:ascii="宋体" w:hAnsi="宋体" w:eastAsia="宋体"/>
                <w:sz w:val="16"/>
              </w:rPr>
              <w:t>&gt;=4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5E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494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BA41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6FA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97BC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F79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08405">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EA187">
            <w:pPr>
              <w:jc w:val="center"/>
            </w:pPr>
            <w:r>
              <w:rPr>
                <w:rFonts w:ascii="宋体" w:hAnsi="宋体" w:eastAsia="宋体"/>
                <w:sz w:val="16"/>
              </w:rPr>
              <w:t>偏差原因分析：项目初期考虑客观原因不充分，实际完成情况较好</w:t>
            </w:r>
            <w:r>
              <w:rPr>
                <w:rFonts w:hint="eastAsia" w:ascii="宋体" w:hAnsi="宋体"/>
                <w:sz w:val="16"/>
                <w:lang w:eastAsia="zh-CN"/>
              </w:rPr>
              <w:t>；</w:t>
            </w:r>
            <w:r>
              <w:rPr>
                <w:rFonts w:ascii="宋体" w:hAnsi="宋体" w:eastAsia="宋体"/>
                <w:sz w:val="16"/>
              </w:rPr>
              <w:t>偏差改进措施：增强前期预算准确性，强化过程监督。</w:t>
            </w:r>
          </w:p>
        </w:tc>
      </w:tr>
      <w:tr w14:paraId="44882A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B24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9BE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ABA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D6690">
            <w:pPr>
              <w:jc w:val="center"/>
            </w:pPr>
            <w:r>
              <w:rPr>
                <w:rFonts w:ascii="宋体" w:hAnsi="宋体" w:eastAsia="宋体"/>
                <w:sz w:val="16"/>
              </w:rPr>
              <w:t>购买体育耗材批次（次）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4150F">
            <w:pPr>
              <w:jc w:val="center"/>
            </w:pPr>
            <w:r>
              <w:rPr>
                <w:rFonts w:ascii="宋体" w:hAnsi="宋体" w:eastAsia="宋体"/>
                <w:sz w:val="16"/>
              </w:rPr>
              <w:t>&gt;=4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060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D4F3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298C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C29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0DE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BC65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E0870">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F6CF4">
            <w:pPr>
              <w:jc w:val="center"/>
            </w:pPr>
          </w:p>
        </w:tc>
      </w:tr>
      <w:tr w14:paraId="7200B0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54C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21E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20D0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F998E">
            <w:pPr>
              <w:jc w:val="center"/>
            </w:pPr>
            <w:r>
              <w:rPr>
                <w:rFonts w:ascii="宋体" w:hAnsi="宋体" w:eastAsia="宋体"/>
                <w:sz w:val="16"/>
              </w:rPr>
              <w:t>体育耗材验收合格率（%）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D7D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10D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BDC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7A40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A1B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C16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E9A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76EAA">
            <w:pPr>
              <w:jc w:val="center"/>
            </w:pPr>
            <w:r>
              <w:rPr>
                <w:rFonts w:ascii="宋体" w:hAnsi="宋体" w:eastAsia="宋体"/>
                <w:sz w:val="16"/>
              </w:rPr>
              <w:t>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A2DAC">
            <w:pPr>
              <w:jc w:val="center"/>
            </w:pPr>
          </w:p>
        </w:tc>
      </w:tr>
      <w:tr w14:paraId="066623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EE1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FF7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7886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199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C19AE">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6B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90931">
            <w:pPr>
              <w:jc w:val="center"/>
            </w:pPr>
            <w:r>
              <w:rPr>
                <w:rFonts w:ascii="宋体" w:hAnsi="宋体" w:eastAsia="宋体"/>
                <w:sz w:val="16"/>
              </w:rPr>
              <w:t>2023年12月15日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8ED9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A755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79D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9C3B6">
            <w:pPr>
              <w:jc w:val="center"/>
            </w:pPr>
            <w:r>
              <w:rPr>
                <w:rFonts w:ascii="宋体" w:hAnsi="宋体" w:eastAsia="宋体"/>
                <w:sz w:val="16"/>
              </w:rPr>
              <w:t>2024年12月19日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85370">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4902C">
            <w:pPr>
              <w:jc w:val="center"/>
            </w:pPr>
          </w:p>
        </w:tc>
      </w:tr>
      <w:tr w14:paraId="0B1498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3009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619B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610F7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1A089">
            <w:pPr>
              <w:jc w:val="center"/>
            </w:pPr>
            <w:r>
              <w:rPr>
                <w:rFonts w:ascii="宋体" w:hAnsi="宋体" w:eastAsia="宋体"/>
                <w:sz w:val="16"/>
              </w:rPr>
              <w:t>体育教师户外津贴（万元）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CF809">
            <w:pPr>
              <w:jc w:val="center"/>
            </w:pPr>
            <w:r>
              <w:rPr>
                <w:rFonts w:ascii="宋体" w:hAnsi="宋体" w:eastAsia="宋体"/>
                <w:sz w:val="16"/>
              </w:rPr>
              <w:t>&lt;=1.28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B1F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307E8">
            <w:pPr>
              <w:jc w:val="center"/>
            </w:pPr>
            <w:r>
              <w:rPr>
                <w:rFonts w:ascii="宋体" w:hAnsi="宋体" w:eastAsia="宋体"/>
                <w:sz w:val="16"/>
              </w:rPr>
              <w:t>=0.77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6891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F33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782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83EF9">
            <w:pPr>
              <w:jc w:val="center"/>
            </w:pPr>
            <w:r>
              <w:rPr>
                <w:rFonts w:ascii="宋体" w:hAnsi="宋体" w:eastAsia="宋体"/>
                <w:sz w:val="16"/>
              </w:rPr>
              <w:t>=1.28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8D15">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35BBF">
            <w:pPr>
              <w:jc w:val="center"/>
            </w:pPr>
          </w:p>
        </w:tc>
      </w:tr>
      <w:tr w14:paraId="6940E0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9B4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2EF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EDB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3A8C7">
            <w:pPr>
              <w:jc w:val="center"/>
            </w:pPr>
            <w:r>
              <w:rPr>
                <w:rFonts w:ascii="宋体" w:hAnsi="宋体" w:eastAsia="宋体"/>
                <w:sz w:val="16"/>
              </w:rPr>
              <w:t>体育耗材经费（万元）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F3FF">
            <w:pPr>
              <w:jc w:val="center"/>
            </w:pPr>
            <w:r>
              <w:rPr>
                <w:rFonts w:ascii="宋体" w:hAnsi="宋体" w:eastAsia="宋体"/>
                <w:sz w:val="16"/>
              </w:rPr>
              <w:t>&lt;=13.2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058E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13CEA">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5598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768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EB5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30E7B">
            <w:pPr>
              <w:jc w:val="center"/>
            </w:pPr>
            <w:r>
              <w:rPr>
                <w:rFonts w:ascii="宋体" w:hAnsi="宋体" w:eastAsia="宋体"/>
                <w:sz w:val="16"/>
              </w:rPr>
              <w:t>=13.2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7E685">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C4BFF">
            <w:pPr>
              <w:jc w:val="center"/>
            </w:pPr>
          </w:p>
        </w:tc>
      </w:tr>
      <w:tr w14:paraId="4E3AF9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2F0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30AB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37F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C1D87">
            <w:pPr>
              <w:jc w:val="center"/>
            </w:pPr>
            <w:r>
              <w:rPr>
                <w:rFonts w:ascii="宋体" w:hAnsi="宋体" w:eastAsia="宋体"/>
                <w:sz w:val="16"/>
              </w:rPr>
              <w:t>外聘教师劳务费（万元）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F5056">
            <w:pPr>
              <w:jc w:val="center"/>
            </w:pPr>
            <w:r>
              <w:rPr>
                <w:rFonts w:ascii="宋体" w:hAnsi="宋体" w:eastAsia="宋体"/>
                <w:sz w:val="16"/>
              </w:rPr>
              <w:t>&lt;=125.52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CDB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031C4">
            <w:pPr>
              <w:jc w:val="center"/>
            </w:pPr>
            <w:r>
              <w:rPr>
                <w:rFonts w:ascii="宋体" w:hAnsi="宋体" w:eastAsia="宋体"/>
                <w:sz w:val="16"/>
              </w:rPr>
              <w:t>=108.83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F0FD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51C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B16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724C3">
            <w:pPr>
              <w:jc w:val="center"/>
            </w:pPr>
            <w:r>
              <w:rPr>
                <w:rFonts w:ascii="宋体" w:hAnsi="宋体" w:eastAsia="宋体"/>
                <w:sz w:val="16"/>
              </w:rPr>
              <w:t>=125.52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FB737">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1C329">
            <w:pPr>
              <w:jc w:val="center"/>
            </w:pPr>
          </w:p>
        </w:tc>
      </w:tr>
      <w:tr w14:paraId="505331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5CF3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0070A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2EB53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BEAE5">
            <w:pPr>
              <w:jc w:val="center"/>
            </w:pPr>
            <w:r>
              <w:rPr>
                <w:rFonts w:ascii="宋体" w:hAnsi="宋体" w:eastAsia="宋体"/>
                <w:sz w:val="16"/>
              </w:rPr>
              <w:t>促进教师工作积极性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400E6">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E45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71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692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6ACB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6BD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DBDF5">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165C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D87F9">
            <w:pPr>
              <w:jc w:val="center"/>
            </w:pPr>
          </w:p>
        </w:tc>
      </w:tr>
      <w:tr w14:paraId="686E25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D15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E1C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EF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B1269">
            <w:pPr>
              <w:jc w:val="center"/>
            </w:pPr>
            <w:r>
              <w:rPr>
                <w:rFonts w:ascii="宋体" w:hAnsi="宋体" w:eastAsia="宋体"/>
                <w:sz w:val="16"/>
              </w:rPr>
              <w:t>保障体育教育教学有序开展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325C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AB7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5449A">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285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F2D8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48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8CDB8">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A41C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7BA4E">
            <w:pPr>
              <w:jc w:val="center"/>
            </w:pPr>
          </w:p>
        </w:tc>
      </w:tr>
      <w:tr w14:paraId="107319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E54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9E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5C2C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561F">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A609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CB0D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F3C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BD1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FB81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94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40E4C">
            <w:pPr>
              <w:jc w:val="center"/>
            </w:pPr>
            <w:r>
              <w:rPr>
                <w:rFonts w:ascii="宋体" w:hAnsi="宋体" w:eastAsia="宋体"/>
                <w:sz w:val="16"/>
              </w:rPr>
              <w:t>=97.5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60DB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2362F">
            <w:pPr>
              <w:jc w:val="center"/>
            </w:pPr>
            <w:r>
              <w:rPr>
                <w:rFonts w:ascii="宋体" w:hAnsi="宋体" w:eastAsia="宋体"/>
                <w:sz w:val="16"/>
              </w:rPr>
              <w:t>偏差原因分析：设置指标不够合理，实际完成情况较好</w:t>
            </w:r>
            <w:r>
              <w:rPr>
                <w:rFonts w:hint="eastAsia" w:ascii="宋体" w:hAnsi="宋体"/>
                <w:sz w:val="16"/>
                <w:lang w:eastAsia="zh-CN"/>
              </w:rPr>
              <w:t>；</w:t>
            </w:r>
            <w:r>
              <w:rPr>
                <w:rFonts w:ascii="宋体" w:hAnsi="宋体" w:eastAsia="宋体"/>
                <w:sz w:val="16"/>
              </w:rPr>
              <w:t>偏差改进措施：增强前期预算准确性，强化过程监督。</w:t>
            </w:r>
          </w:p>
        </w:tc>
      </w:tr>
      <w:tr w14:paraId="2ADAB207">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E1684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196D8">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0E5EF3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3D9D7">
            <w:pPr>
              <w:jc w:val="center"/>
            </w:pPr>
            <w:r>
              <w:rPr>
                <w:rFonts w:ascii="宋体" w:hAnsi="宋体" w:eastAsia="宋体"/>
                <w:sz w:val="16"/>
              </w:rPr>
              <w:t>97.44分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27EE8523"/>
        </w:tc>
      </w:tr>
    </w:tbl>
    <w:p w14:paraId="2432BCE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96"/>
        <w:gridCol w:w="632"/>
        <w:gridCol w:w="632"/>
        <w:gridCol w:w="632"/>
      </w:tblGrid>
      <w:tr w14:paraId="15BDC6C5">
        <w:tblPrEx>
          <w:tblCellMar>
            <w:top w:w="0" w:type="dxa"/>
            <w:left w:w="108" w:type="dxa"/>
            <w:bottom w:w="0" w:type="dxa"/>
            <w:right w:w="108" w:type="dxa"/>
          </w:tblCellMar>
        </w:tblPrEx>
        <w:tc>
          <w:tcPr>
            <w:tcW w:w="8848" w:type="dxa"/>
            <w:gridSpan w:val="14"/>
            <w:vAlign w:val="center"/>
          </w:tcPr>
          <w:p w14:paraId="0D390C0B">
            <w:pPr>
              <w:jc w:val="center"/>
            </w:pPr>
            <w:r>
              <w:rPr>
                <w:rFonts w:ascii="宋体" w:hAnsi="宋体" w:eastAsia="宋体"/>
                <w:sz w:val="24"/>
              </w:rPr>
              <w:t>项目支出绩效自评表</w:t>
            </w:r>
          </w:p>
        </w:tc>
      </w:tr>
      <w:tr w14:paraId="771CEAE8">
        <w:tblPrEx>
          <w:tblCellMar>
            <w:top w:w="0" w:type="dxa"/>
            <w:left w:w="108" w:type="dxa"/>
            <w:bottom w:w="0" w:type="dxa"/>
            <w:right w:w="108" w:type="dxa"/>
          </w:tblCellMar>
        </w:tblPrEx>
        <w:tc>
          <w:tcPr>
            <w:tcW w:w="8848" w:type="dxa"/>
            <w:gridSpan w:val="14"/>
            <w:vAlign w:val="center"/>
          </w:tcPr>
          <w:p w14:paraId="0C88FC99">
            <w:pPr>
              <w:jc w:val="center"/>
            </w:pPr>
            <w:r>
              <w:rPr>
                <w:rFonts w:ascii="宋体" w:hAnsi="宋体" w:eastAsia="宋体"/>
                <w:sz w:val="24"/>
              </w:rPr>
              <w:t>(2024年度)</w:t>
            </w:r>
          </w:p>
        </w:tc>
      </w:tr>
      <w:tr w14:paraId="62BF9C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CB20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B233FC">
            <w:pPr>
              <w:jc w:val="center"/>
            </w:pPr>
            <w:r>
              <w:rPr>
                <w:rFonts w:ascii="宋体" w:hAnsi="宋体" w:eastAsia="宋体"/>
                <w:sz w:val="16"/>
              </w:rPr>
              <w:t>新疆人才发展基金2024年度第一轮支持资金（天山英才培养计划）项目</w:t>
            </w:r>
          </w:p>
        </w:tc>
      </w:tr>
      <w:tr w14:paraId="29E4CF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5F4F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11213C">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FAAB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8618FD">
            <w:pPr>
              <w:jc w:val="center"/>
            </w:pPr>
            <w:r>
              <w:rPr>
                <w:rFonts w:ascii="宋体" w:hAnsi="宋体" w:eastAsia="宋体"/>
                <w:sz w:val="16"/>
              </w:rPr>
              <w:t>新疆维吾尔自治区阿克苏职业技术学院</w:t>
            </w:r>
          </w:p>
        </w:tc>
      </w:tr>
      <w:tr w14:paraId="4203BE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CDC05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2A60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8E2B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7378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AC74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97DD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44EF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495B9">
            <w:pPr>
              <w:jc w:val="center"/>
            </w:pPr>
            <w:r>
              <w:rPr>
                <w:rFonts w:ascii="宋体" w:hAnsi="宋体" w:eastAsia="宋体"/>
                <w:sz w:val="16"/>
              </w:rPr>
              <w:t>得分</w:t>
            </w:r>
          </w:p>
        </w:tc>
      </w:tr>
      <w:tr w14:paraId="0E7010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FAB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4A50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0E0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5F5DD">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B87D4">
            <w:pPr>
              <w:jc w:val="center"/>
            </w:pPr>
            <w:r>
              <w:rPr>
                <w:rFonts w:ascii="宋体" w:hAnsi="宋体" w:eastAsia="宋体"/>
                <w:sz w:val="16"/>
              </w:rPr>
              <w:t>41.60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4C0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41DDE">
            <w:pPr>
              <w:jc w:val="center"/>
            </w:pPr>
            <w:r>
              <w:rPr>
                <w:rFonts w:ascii="宋体" w:hAnsi="宋体" w:eastAsia="宋体"/>
                <w:sz w:val="16"/>
              </w:rPr>
              <w:t>70.5%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90B1F">
            <w:pPr>
              <w:jc w:val="center"/>
            </w:pPr>
            <w:r>
              <w:rPr>
                <w:rFonts w:ascii="宋体" w:hAnsi="宋体" w:eastAsia="宋体"/>
                <w:sz w:val="16"/>
              </w:rPr>
              <w:t>2.63分</w:t>
            </w:r>
          </w:p>
        </w:tc>
      </w:tr>
      <w:tr w14:paraId="5D3576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A7B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5D16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050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D83EB">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90932">
            <w:pPr>
              <w:jc w:val="center"/>
            </w:pPr>
            <w:r>
              <w:rPr>
                <w:rFonts w:ascii="宋体" w:hAnsi="宋体" w:eastAsia="宋体"/>
                <w:sz w:val="16"/>
              </w:rPr>
              <w:t>41.60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355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B02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11EA">
            <w:pPr>
              <w:jc w:val="center"/>
            </w:pPr>
            <w:r>
              <w:rPr>
                <w:rFonts w:ascii="宋体" w:hAnsi="宋体" w:eastAsia="宋体"/>
                <w:sz w:val="16"/>
              </w:rPr>
              <w:t>—</w:t>
            </w:r>
          </w:p>
        </w:tc>
      </w:tr>
      <w:tr w14:paraId="33AC52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E08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951D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182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D7B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B16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5613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20D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11B20">
            <w:pPr>
              <w:jc w:val="center"/>
            </w:pPr>
            <w:r>
              <w:rPr>
                <w:rFonts w:ascii="宋体" w:hAnsi="宋体" w:eastAsia="宋体"/>
                <w:sz w:val="16"/>
              </w:rPr>
              <w:t>—</w:t>
            </w:r>
          </w:p>
        </w:tc>
      </w:tr>
      <w:tr w14:paraId="672A1A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1F382C">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A7BA0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91B388">
            <w:pPr>
              <w:jc w:val="center"/>
            </w:pPr>
            <w:r>
              <w:rPr>
                <w:rFonts w:ascii="宋体" w:hAnsi="宋体" w:eastAsia="宋体"/>
                <w:sz w:val="16"/>
              </w:rPr>
              <w:t>实际完成情况</w:t>
            </w:r>
          </w:p>
        </w:tc>
      </w:tr>
      <w:tr w14:paraId="12DE6F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F841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0EB07A">
            <w:pPr>
              <w:jc w:val="both"/>
            </w:pPr>
            <w:r>
              <w:rPr>
                <w:rFonts w:ascii="宋体" w:hAnsi="宋体" w:eastAsia="宋体"/>
                <w:sz w:val="16"/>
              </w:rPr>
              <w:t>2024年“天山英才”培养项目预算资金为59.00万元，计划发表论文7篇，申请专利2个，建设1个工作室，完成1门课程建设。通过项目实施，提升专业教师整体专业技能与教学能力。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8FE61D">
            <w:pPr>
              <w:jc w:val="both"/>
            </w:pPr>
            <w:r>
              <w:rPr>
                <w:rFonts w:ascii="宋体" w:hAnsi="宋体" w:eastAsia="宋体"/>
                <w:sz w:val="16"/>
              </w:rPr>
              <w:t>本项目于2024年12月完成，共计支出41.6万元，预算执行率为70.51%，已完成发表论文7篇，申请专利2个，建设2个工作室，完成1门课程建设。通过项目实施，提升了专业教师整体专业技能与教学能力。</w:t>
            </w:r>
          </w:p>
        </w:tc>
      </w:tr>
      <w:tr w14:paraId="0B530A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DC688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68F6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C479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6AED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C1ED1">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8D92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6E85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DC6A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AFA7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A031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B611F">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2EF3A">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6588C">
            <w:pPr>
              <w:jc w:val="center"/>
            </w:pPr>
            <w:r>
              <w:rPr>
                <w:rFonts w:ascii="宋体" w:hAnsi="宋体" w:eastAsia="宋体"/>
                <w:sz w:val="16"/>
              </w:rPr>
              <w:t>偏差原因分析及改进措施</w:t>
            </w:r>
          </w:p>
        </w:tc>
      </w:tr>
      <w:tr w14:paraId="0DDAB9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99CB4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C928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92C1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866D1">
            <w:pPr>
              <w:jc w:val="center"/>
            </w:pPr>
            <w:r>
              <w:rPr>
                <w:rFonts w:ascii="宋体" w:hAnsi="宋体" w:eastAsia="宋体"/>
                <w:sz w:val="16"/>
              </w:rPr>
              <w:t>发表论文、著作数量（篇）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4D9C">
            <w:pPr>
              <w:jc w:val="center"/>
            </w:pPr>
            <w:r>
              <w:rPr>
                <w:rFonts w:ascii="宋体" w:hAnsi="宋体" w:eastAsia="宋体"/>
                <w:sz w:val="16"/>
              </w:rPr>
              <w:t>&gt;=7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F93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9C0C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3FCD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F2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083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D4D5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1FFE1">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1D92E">
            <w:pPr>
              <w:jc w:val="center"/>
            </w:pPr>
          </w:p>
        </w:tc>
      </w:tr>
      <w:tr w14:paraId="266480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5B0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ABD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27A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5B884">
            <w:pPr>
              <w:jc w:val="center"/>
            </w:pPr>
            <w:r>
              <w:rPr>
                <w:rFonts w:ascii="宋体" w:hAnsi="宋体" w:eastAsia="宋体"/>
                <w:sz w:val="16"/>
              </w:rPr>
              <w:t>申请专利个数（个）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9F517">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F99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5B1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ACA5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7BC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07B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B4AD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C9707">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6190F">
            <w:pPr>
              <w:jc w:val="center"/>
            </w:pPr>
          </w:p>
        </w:tc>
      </w:tr>
      <w:tr w14:paraId="538070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F6B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F52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634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0593F">
            <w:pPr>
              <w:jc w:val="center"/>
            </w:pPr>
            <w:r>
              <w:rPr>
                <w:rFonts w:ascii="宋体" w:hAnsi="宋体" w:eastAsia="宋体"/>
                <w:sz w:val="16"/>
              </w:rPr>
              <w:t>建设工作室数量（个）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00F75">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E9F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570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7608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552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B8A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6F28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CBF55">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39C01">
            <w:pPr>
              <w:jc w:val="center"/>
            </w:pPr>
            <w:r>
              <w:rPr>
                <w:rFonts w:ascii="宋体" w:hAnsi="宋体" w:eastAsia="宋体"/>
                <w:sz w:val="16"/>
              </w:rPr>
              <w:t>偏差原因分析：教学名师培养项目建设期为3年，工作室已成立但还需要完善；偏差改进措施：充分考虑各方面客观条件，积极推动项目进展。</w:t>
            </w:r>
          </w:p>
        </w:tc>
      </w:tr>
      <w:tr w14:paraId="03F523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407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3DD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157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9BD1F">
            <w:pPr>
              <w:jc w:val="center"/>
            </w:pPr>
            <w:r>
              <w:rPr>
                <w:rFonts w:ascii="宋体" w:hAnsi="宋体" w:eastAsia="宋体"/>
                <w:sz w:val="16"/>
              </w:rPr>
              <w:t>课程建设数量（门）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38CAA">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E73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6EB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C741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CEB5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A01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69F9C">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4383F">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5AA82">
            <w:pPr>
              <w:jc w:val="center"/>
            </w:pPr>
            <w:r>
              <w:rPr>
                <w:rFonts w:ascii="宋体" w:hAnsi="宋体" w:eastAsia="宋体"/>
                <w:sz w:val="16"/>
              </w:rPr>
              <w:t>偏差原因分析：核心课程初期建设已完成，但课程内容还在不断完善</w:t>
            </w:r>
            <w:r>
              <w:rPr>
                <w:rFonts w:hint="eastAsia" w:ascii="宋体" w:hAnsi="宋体"/>
                <w:sz w:val="16"/>
                <w:lang w:eastAsia="zh-CN"/>
              </w:rPr>
              <w:t>；</w:t>
            </w:r>
            <w:r>
              <w:rPr>
                <w:rFonts w:ascii="宋体" w:hAnsi="宋体" w:eastAsia="宋体"/>
                <w:sz w:val="16"/>
              </w:rPr>
              <w:t>偏差改进措施：增强前期预算准确性，强化过程监督。</w:t>
            </w:r>
          </w:p>
        </w:tc>
      </w:tr>
      <w:tr w14:paraId="273632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F7C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48B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8F4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5B5C4">
            <w:pPr>
              <w:jc w:val="center"/>
            </w:pPr>
            <w:r>
              <w:rPr>
                <w:rFonts w:ascii="宋体" w:hAnsi="宋体" w:eastAsia="宋体"/>
                <w:sz w:val="16"/>
              </w:rPr>
              <w:t>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524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50D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2A609">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B51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7B4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EE3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77726">
            <w:pPr>
              <w:jc w:val="center"/>
            </w:pPr>
            <w:r>
              <w:rPr>
                <w:rFonts w:ascii="宋体" w:hAnsi="宋体" w:eastAsia="宋体"/>
                <w:sz w:val="16"/>
              </w:rPr>
              <w:t>=70.51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A2B68">
            <w:pPr>
              <w:jc w:val="center"/>
            </w:pPr>
            <w:r>
              <w:rPr>
                <w:rFonts w:ascii="宋体" w:hAnsi="宋体" w:eastAsia="宋体"/>
                <w:sz w:val="16"/>
              </w:rPr>
              <w:t>1.31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89D9B">
            <w:pPr>
              <w:jc w:val="center"/>
            </w:pPr>
            <w:r>
              <w:rPr>
                <w:rFonts w:ascii="宋体" w:hAnsi="宋体" w:eastAsia="宋体"/>
                <w:sz w:val="16"/>
              </w:rPr>
              <w:t>偏差原因分析：项目还在建设期，工作需要不断优化和改进；偏差改进措施：加强各部门间的协调合作，积极推动项目进展，优化项目执行。</w:t>
            </w:r>
          </w:p>
        </w:tc>
      </w:tr>
      <w:tr w14:paraId="4C1505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EAB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B9B9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EBCC4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8888">
            <w:pPr>
              <w:jc w:val="center"/>
            </w:pPr>
            <w:r>
              <w:rPr>
                <w:rFonts w:ascii="宋体" w:hAnsi="宋体" w:eastAsia="宋体"/>
                <w:sz w:val="16"/>
              </w:rPr>
              <w:t>当年任务完成时间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5597">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A19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1DB3A">
            <w:pPr>
              <w:jc w:val="center"/>
            </w:pPr>
            <w:r>
              <w:rPr>
                <w:rFonts w:ascii="宋体" w:hAnsi="宋体" w:eastAsia="宋体"/>
                <w:sz w:val="16"/>
              </w:rPr>
              <w:t>2023年12月4日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519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8D8D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A3D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DCB04">
            <w:pPr>
              <w:jc w:val="center"/>
            </w:pPr>
            <w:r>
              <w:rPr>
                <w:rFonts w:ascii="宋体" w:hAnsi="宋体" w:eastAsia="宋体"/>
                <w:sz w:val="16"/>
              </w:rPr>
              <w:t>2024年12月23日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33CE8">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F566C">
            <w:pPr>
              <w:jc w:val="center"/>
            </w:pPr>
          </w:p>
        </w:tc>
      </w:tr>
      <w:tr w14:paraId="568F87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A31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3FA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13B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E630B">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94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29C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4C5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7179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4A8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8C6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68B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D0186">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7D97B">
            <w:pPr>
              <w:jc w:val="center"/>
            </w:pPr>
          </w:p>
        </w:tc>
      </w:tr>
      <w:tr w14:paraId="2423AC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B736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28786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76F9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2776B">
            <w:pPr>
              <w:jc w:val="center"/>
            </w:pPr>
            <w:r>
              <w:rPr>
                <w:rFonts w:ascii="宋体" w:hAnsi="宋体" w:eastAsia="宋体"/>
                <w:sz w:val="16"/>
              </w:rPr>
              <w:t>新疆文化名家暨四个一批人才项目资金（万元）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6F19">
            <w:pPr>
              <w:jc w:val="center"/>
            </w:pPr>
            <w:r>
              <w:rPr>
                <w:rFonts w:ascii="宋体" w:hAnsi="宋体" w:eastAsia="宋体"/>
                <w:sz w:val="16"/>
              </w:rPr>
              <w:t>&lt;=9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9A6F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CD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50CF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D25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098C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85CB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8D0A9">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2D96F">
            <w:pPr>
              <w:jc w:val="center"/>
            </w:pPr>
          </w:p>
        </w:tc>
      </w:tr>
      <w:tr w14:paraId="3F779E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EAD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52B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E0C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B05A6">
            <w:pPr>
              <w:jc w:val="center"/>
            </w:pPr>
            <w:r>
              <w:rPr>
                <w:rFonts w:ascii="宋体" w:hAnsi="宋体" w:eastAsia="宋体"/>
                <w:sz w:val="16"/>
              </w:rPr>
              <w:t>新疆工匠项目资金（万元）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FB095">
            <w:pPr>
              <w:jc w:val="center"/>
            </w:pPr>
            <w:r>
              <w:rPr>
                <w:rFonts w:ascii="宋体" w:hAnsi="宋体" w:eastAsia="宋体"/>
                <w:sz w:val="16"/>
              </w:rPr>
              <w:t>&lt;=20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487F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470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424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4C0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1A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56540">
            <w:pPr>
              <w:jc w:val="center"/>
            </w:pPr>
            <w:r>
              <w:rPr>
                <w:rFonts w:ascii="宋体" w:hAnsi="宋体" w:eastAsia="宋体"/>
                <w:sz w:val="16"/>
              </w:rPr>
              <w:t>=13.18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9ACFB">
            <w:pPr>
              <w:jc w:val="center"/>
            </w:pPr>
            <w:r>
              <w:rPr>
                <w:rFonts w:ascii="宋体" w:hAnsi="宋体" w:eastAsia="宋体"/>
                <w:sz w:val="16"/>
              </w:rPr>
              <w:t>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95AD8">
            <w:pPr>
              <w:jc w:val="center"/>
            </w:pPr>
            <w:r>
              <w:rPr>
                <w:rFonts w:ascii="宋体" w:hAnsi="宋体" w:eastAsia="宋体"/>
                <w:sz w:val="16"/>
              </w:rPr>
              <w:t>偏差原因分析：项目还在建设期，须按照计划定期开展培训；偏差改进措施：定期检测项目进度，做好项目风险管理，优化项目执行。</w:t>
            </w:r>
          </w:p>
        </w:tc>
      </w:tr>
      <w:tr w14:paraId="65D47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F98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310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9BE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0BD7E">
            <w:pPr>
              <w:jc w:val="center"/>
            </w:pPr>
            <w:r>
              <w:rPr>
                <w:rFonts w:ascii="宋体" w:hAnsi="宋体" w:eastAsia="宋体"/>
                <w:sz w:val="16"/>
              </w:rPr>
              <w:t>教育教学名师培养项目资金（万元）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444B2">
            <w:pPr>
              <w:jc w:val="center"/>
            </w:pPr>
            <w:r>
              <w:rPr>
                <w:rFonts w:ascii="宋体" w:hAnsi="宋体" w:eastAsia="宋体"/>
                <w:sz w:val="16"/>
              </w:rPr>
              <w:t>&lt;=30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D0C8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4F4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C2CF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312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D01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E2510">
            <w:pPr>
              <w:jc w:val="center"/>
            </w:pPr>
            <w:r>
              <w:rPr>
                <w:rFonts w:ascii="宋体" w:hAnsi="宋体" w:eastAsia="宋体"/>
                <w:sz w:val="16"/>
              </w:rPr>
              <w:t>=19.42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B9471">
            <w:pPr>
              <w:jc w:val="center"/>
            </w:pPr>
            <w:r>
              <w:rPr>
                <w:rFonts w:ascii="宋体" w:hAnsi="宋体" w:eastAsia="宋体"/>
                <w:sz w:val="16"/>
              </w:rPr>
              <w:t>0.83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25586">
            <w:pPr>
              <w:jc w:val="center"/>
            </w:pPr>
            <w:r>
              <w:rPr>
                <w:rFonts w:ascii="宋体" w:hAnsi="宋体" w:eastAsia="宋体"/>
                <w:sz w:val="16"/>
              </w:rPr>
              <w:t>偏差原因分析：项目实施期为2024年4月至2027年3月，部分工作计划于2025年开展；偏差改进措施：增强前期预算准确性，强化过程监督。</w:t>
            </w:r>
          </w:p>
        </w:tc>
      </w:tr>
      <w:tr w14:paraId="6103FC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589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7DF3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EB36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F7C0E">
            <w:pPr>
              <w:jc w:val="center"/>
            </w:pPr>
            <w:r>
              <w:rPr>
                <w:rFonts w:ascii="宋体" w:hAnsi="宋体" w:eastAsia="宋体"/>
                <w:sz w:val="16"/>
              </w:rPr>
              <w:t>人才专业能力和综合素质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BBEE1">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546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9FF5C">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6F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6687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F34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7E187">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FD3D2">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F9D23">
            <w:pPr>
              <w:jc w:val="center"/>
            </w:pPr>
          </w:p>
        </w:tc>
      </w:tr>
      <w:tr w14:paraId="4075B8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12C3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285E34">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8D8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3CE2F">
            <w:pPr>
              <w:jc w:val="center"/>
            </w:pPr>
            <w:r>
              <w:rPr>
                <w:rFonts w:ascii="宋体" w:hAnsi="宋体" w:eastAsia="宋体"/>
                <w:sz w:val="16"/>
              </w:rPr>
              <w:t>受资助人才的满意度（%）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892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16F8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0B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040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44BE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F82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A9C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C1A0D">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6CDEC">
            <w:pPr>
              <w:jc w:val="center"/>
            </w:pPr>
          </w:p>
        </w:tc>
      </w:tr>
      <w:tr w14:paraId="7C7822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CF4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1A5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8EF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AAE61">
            <w:pPr>
              <w:jc w:val="center"/>
            </w:pPr>
            <w:r>
              <w:rPr>
                <w:rFonts w:ascii="宋体" w:hAnsi="宋体" w:eastAsia="宋体"/>
                <w:sz w:val="16"/>
              </w:rPr>
              <w:t>人才所在单位满意度（%）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1A6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5686E">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4A4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311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C300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E39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57B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CF032">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33FE7">
            <w:pPr>
              <w:jc w:val="center"/>
            </w:pPr>
          </w:p>
        </w:tc>
      </w:tr>
      <w:tr w14:paraId="75619327">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65B7B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F0516">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6355EB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31F99">
            <w:pPr>
              <w:jc w:val="center"/>
            </w:pPr>
            <w:r>
              <w:rPr>
                <w:rFonts w:ascii="宋体" w:hAnsi="宋体" w:eastAsia="宋体"/>
                <w:sz w:val="16"/>
              </w:rPr>
              <w:t>76.8分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57AD3351"/>
        </w:tc>
      </w:tr>
    </w:tbl>
    <w:p w14:paraId="7A93ACC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32"/>
        <w:gridCol w:w="632"/>
      </w:tblGrid>
      <w:tr w14:paraId="239B228F">
        <w:tblPrEx>
          <w:tblCellMar>
            <w:top w:w="0" w:type="dxa"/>
            <w:left w:w="108" w:type="dxa"/>
            <w:bottom w:w="0" w:type="dxa"/>
            <w:right w:w="108" w:type="dxa"/>
          </w:tblCellMar>
        </w:tblPrEx>
        <w:tc>
          <w:tcPr>
            <w:tcW w:w="8848" w:type="dxa"/>
            <w:gridSpan w:val="14"/>
            <w:vAlign w:val="center"/>
          </w:tcPr>
          <w:p w14:paraId="7A4D669D">
            <w:pPr>
              <w:jc w:val="center"/>
            </w:pPr>
            <w:r>
              <w:rPr>
                <w:rFonts w:ascii="宋体" w:hAnsi="宋体" w:eastAsia="宋体"/>
                <w:sz w:val="24"/>
              </w:rPr>
              <w:t>项目支出绩效自评表</w:t>
            </w:r>
          </w:p>
        </w:tc>
      </w:tr>
      <w:tr w14:paraId="123EACDB">
        <w:tblPrEx>
          <w:tblCellMar>
            <w:top w:w="0" w:type="dxa"/>
            <w:left w:w="108" w:type="dxa"/>
            <w:bottom w:w="0" w:type="dxa"/>
            <w:right w:w="108" w:type="dxa"/>
          </w:tblCellMar>
        </w:tblPrEx>
        <w:tc>
          <w:tcPr>
            <w:tcW w:w="8848" w:type="dxa"/>
            <w:gridSpan w:val="14"/>
            <w:vAlign w:val="center"/>
          </w:tcPr>
          <w:p w14:paraId="7F65D3AB">
            <w:pPr>
              <w:jc w:val="center"/>
            </w:pPr>
            <w:r>
              <w:rPr>
                <w:rFonts w:ascii="宋体" w:hAnsi="宋体" w:eastAsia="宋体"/>
                <w:sz w:val="24"/>
              </w:rPr>
              <w:t>(2024年度)</w:t>
            </w:r>
          </w:p>
        </w:tc>
      </w:tr>
      <w:tr w14:paraId="7F5AA2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55FE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75959D">
            <w:pPr>
              <w:jc w:val="center"/>
            </w:pPr>
            <w:r>
              <w:rPr>
                <w:rFonts w:ascii="宋体" w:hAnsi="宋体" w:eastAsia="宋体"/>
                <w:sz w:val="16"/>
              </w:rPr>
              <w:t>调整下达2023年自治区科技计划专项资金（第二批）自治区科技成果转化示范专项科技特派员农村创业行动项目</w:t>
            </w:r>
          </w:p>
        </w:tc>
      </w:tr>
      <w:tr w14:paraId="331793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36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2F789C">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051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BC04B4">
            <w:pPr>
              <w:jc w:val="center"/>
            </w:pPr>
            <w:r>
              <w:rPr>
                <w:rFonts w:ascii="宋体" w:hAnsi="宋体" w:eastAsia="宋体"/>
                <w:sz w:val="16"/>
              </w:rPr>
              <w:t>新疆维吾尔自治区阿克苏职业技术学院</w:t>
            </w:r>
          </w:p>
        </w:tc>
      </w:tr>
      <w:tr w14:paraId="5D22B5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EF535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88E0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09A0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BAD8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1BF9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7CFC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88FD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1BC3">
            <w:pPr>
              <w:jc w:val="center"/>
            </w:pPr>
            <w:r>
              <w:rPr>
                <w:rFonts w:ascii="宋体" w:hAnsi="宋体" w:eastAsia="宋体"/>
                <w:sz w:val="16"/>
              </w:rPr>
              <w:t>得分</w:t>
            </w:r>
          </w:p>
        </w:tc>
      </w:tr>
      <w:tr w14:paraId="038AB1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5AA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0D2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DFA3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D21A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9082D">
            <w:pPr>
              <w:jc w:val="center"/>
            </w:pPr>
            <w:r>
              <w:rPr>
                <w:rFonts w:ascii="宋体" w:hAnsi="宋体" w:eastAsia="宋体"/>
                <w:sz w:val="16"/>
              </w:rPr>
              <w:t>2.87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7883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B1B80">
            <w:pPr>
              <w:jc w:val="center"/>
            </w:pPr>
            <w:r>
              <w:rPr>
                <w:rFonts w:ascii="宋体" w:hAnsi="宋体" w:eastAsia="宋体"/>
                <w:sz w:val="16"/>
              </w:rPr>
              <w:t>95.7%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B4352">
            <w:pPr>
              <w:jc w:val="center"/>
            </w:pPr>
            <w:r>
              <w:rPr>
                <w:rFonts w:ascii="宋体" w:hAnsi="宋体" w:eastAsia="宋体"/>
                <w:sz w:val="16"/>
              </w:rPr>
              <w:t>8.92分</w:t>
            </w:r>
          </w:p>
        </w:tc>
      </w:tr>
      <w:tr w14:paraId="55AEA6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94C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1966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CB2D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216D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C7454">
            <w:pPr>
              <w:jc w:val="center"/>
            </w:pPr>
            <w:r>
              <w:rPr>
                <w:rFonts w:ascii="宋体" w:hAnsi="宋体" w:eastAsia="宋体"/>
                <w:sz w:val="16"/>
              </w:rPr>
              <w:t>2.87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710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343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315B5">
            <w:pPr>
              <w:jc w:val="center"/>
            </w:pPr>
            <w:r>
              <w:rPr>
                <w:rFonts w:ascii="宋体" w:hAnsi="宋体" w:eastAsia="宋体"/>
                <w:sz w:val="16"/>
              </w:rPr>
              <w:t>—</w:t>
            </w:r>
          </w:p>
        </w:tc>
      </w:tr>
      <w:tr w14:paraId="170CDC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2BD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EC82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B9C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84C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D6D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45C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DCE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0AF9">
            <w:pPr>
              <w:jc w:val="center"/>
            </w:pPr>
            <w:r>
              <w:rPr>
                <w:rFonts w:ascii="宋体" w:hAnsi="宋体" w:eastAsia="宋体"/>
                <w:sz w:val="16"/>
              </w:rPr>
              <w:t>—</w:t>
            </w:r>
          </w:p>
        </w:tc>
      </w:tr>
      <w:tr w14:paraId="573C55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9DD45">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A215C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05202A">
            <w:pPr>
              <w:jc w:val="center"/>
            </w:pPr>
            <w:r>
              <w:rPr>
                <w:rFonts w:ascii="宋体" w:hAnsi="宋体" w:eastAsia="宋体"/>
                <w:sz w:val="16"/>
              </w:rPr>
              <w:t>实际完成情况</w:t>
            </w:r>
          </w:p>
        </w:tc>
      </w:tr>
      <w:tr w14:paraId="60E52B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BD56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CE62F9">
            <w:pPr>
              <w:jc w:val="both"/>
            </w:pPr>
            <w:r>
              <w:rPr>
                <w:rFonts w:ascii="宋体" w:hAnsi="宋体" w:eastAsia="宋体"/>
                <w:sz w:val="16"/>
              </w:rPr>
              <w:t>本项目安排资金3万元。项目计划发表科研论文1篇，进行500只羔羊、生产母羊生产性能测定，服务带动养殖户数量20户，培训技术工人5人，培训农牧民200人次。通过项目实施有效提高养殖企业饲养管理水平，提升参训人员技术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7E769A">
            <w:pPr>
              <w:jc w:val="both"/>
            </w:pPr>
            <w:r>
              <w:rPr>
                <w:rFonts w:ascii="宋体" w:hAnsi="宋体" w:eastAsia="宋体"/>
                <w:sz w:val="16"/>
              </w:rPr>
              <w:t>本项目于2024年12月完成，共计支出2.87万元，预算执行率为95.67%，已完成发表论文1篇，进行550只羔羊、母羊生产性能测定，服务带动养殖户23户，培训技术工人6人，培训农牧民241人。通过本项目的实施，有效提高了养殖企业饲养管理水平，提升了参训人员技术水平。</w:t>
            </w:r>
          </w:p>
        </w:tc>
      </w:tr>
      <w:tr w14:paraId="257C2D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A8F4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DFE1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421C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06A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C6B20">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628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60CE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A6B8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8CE6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B6AB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BF01D">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A2B10">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8D690">
            <w:pPr>
              <w:jc w:val="center"/>
            </w:pPr>
            <w:r>
              <w:rPr>
                <w:rFonts w:ascii="宋体" w:hAnsi="宋体" w:eastAsia="宋体"/>
                <w:sz w:val="16"/>
              </w:rPr>
              <w:t>偏差原因分析及改进措施</w:t>
            </w:r>
          </w:p>
        </w:tc>
      </w:tr>
      <w:tr w14:paraId="7F3FF5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1F88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63A7C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1CE5A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9E237">
            <w:pPr>
              <w:jc w:val="center"/>
            </w:pPr>
            <w:r>
              <w:rPr>
                <w:rFonts w:ascii="宋体" w:hAnsi="宋体" w:eastAsia="宋体"/>
                <w:sz w:val="16"/>
              </w:rPr>
              <w:t>科研论文发表数量（篇）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FC50D">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CF2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4CE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6ECC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069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566D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D420B">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3737A">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5B9DA">
            <w:pPr>
              <w:jc w:val="center"/>
            </w:pPr>
          </w:p>
        </w:tc>
      </w:tr>
      <w:tr w14:paraId="29BC39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100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1B2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90E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237F7">
            <w:pPr>
              <w:jc w:val="center"/>
            </w:pPr>
            <w:r>
              <w:rPr>
                <w:rFonts w:ascii="宋体" w:hAnsi="宋体" w:eastAsia="宋体"/>
                <w:sz w:val="16"/>
              </w:rPr>
              <w:t>羔羊、生产母羊生产性能测定数量（只）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00F46">
            <w:pPr>
              <w:jc w:val="center"/>
            </w:pPr>
            <w:r>
              <w:rPr>
                <w:rFonts w:ascii="宋体" w:hAnsi="宋体" w:eastAsia="宋体"/>
                <w:sz w:val="16"/>
              </w:rPr>
              <w:t>&gt;=500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1DD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F0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3256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8F2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879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1B059">
            <w:pPr>
              <w:jc w:val="center"/>
            </w:pPr>
            <w:r>
              <w:rPr>
                <w:rFonts w:ascii="宋体" w:hAnsi="宋体" w:eastAsia="宋体"/>
                <w:sz w:val="16"/>
              </w:rPr>
              <w:t>=550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39873">
            <w:pPr>
              <w:jc w:val="center"/>
            </w:pPr>
            <w:r>
              <w:rPr>
                <w:rFonts w:ascii="宋体" w:hAnsi="宋体" w:eastAsia="宋体"/>
                <w:sz w:val="16"/>
              </w:rPr>
              <w:t>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A4FB3">
            <w:pPr>
              <w:jc w:val="center"/>
            </w:pPr>
            <w:r>
              <w:rPr>
                <w:rFonts w:ascii="宋体" w:hAnsi="宋体" w:eastAsia="宋体"/>
                <w:sz w:val="16"/>
              </w:rPr>
              <w:t>偏差原因分析：设置指标时未进行充分调研，导致数据偏差；偏差改进措施：设置绩效目标时充分考虑，严格执行。</w:t>
            </w:r>
          </w:p>
        </w:tc>
      </w:tr>
      <w:tr w14:paraId="6AF8D2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3E3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715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1EE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DB01C">
            <w:pPr>
              <w:jc w:val="center"/>
            </w:pPr>
            <w:r>
              <w:rPr>
                <w:rFonts w:ascii="宋体" w:hAnsi="宋体" w:eastAsia="宋体"/>
                <w:sz w:val="16"/>
              </w:rPr>
              <w:t>服务带动养殖户数量（户）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2C287">
            <w:pPr>
              <w:jc w:val="center"/>
            </w:pPr>
            <w:r>
              <w:rPr>
                <w:rFonts w:ascii="宋体" w:hAnsi="宋体" w:eastAsia="宋体"/>
                <w:sz w:val="16"/>
              </w:rPr>
              <w:t>&gt;=20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53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A2F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CA1A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93B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A44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0E090">
            <w:pPr>
              <w:jc w:val="center"/>
            </w:pPr>
            <w:r>
              <w:rPr>
                <w:rFonts w:ascii="宋体" w:hAnsi="宋体" w:eastAsia="宋体"/>
                <w:sz w:val="16"/>
              </w:rPr>
              <w:t>=23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514B9">
            <w:pPr>
              <w:jc w:val="center"/>
            </w:pPr>
            <w:r>
              <w:rPr>
                <w:rFonts w:ascii="宋体" w:hAnsi="宋体" w:eastAsia="宋体"/>
                <w:sz w:val="16"/>
              </w:rPr>
              <w:t>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29CEA">
            <w:pPr>
              <w:jc w:val="center"/>
            </w:pPr>
            <w:r>
              <w:rPr>
                <w:rFonts w:ascii="宋体" w:hAnsi="宋体" w:eastAsia="宋体"/>
                <w:sz w:val="16"/>
              </w:rPr>
              <w:t>偏差原因分析：前期目标设置不够准确，未充分考虑客观因素；偏差改进措施：设置绩效目标时充分考虑，严格执行。</w:t>
            </w:r>
          </w:p>
        </w:tc>
      </w:tr>
      <w:tr w14:paraId="44DF63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4B7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E60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AFA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91C27">
            <w:pPr>
              <w:jc w:val="center"/>
            </w:pPr>
            <w:r>
              <w:rPr>
                <w:rFonts w:ascii="宋体" w:hAnsi="宋体" w:eastAsia="宋体"/>
                <w:sz w:val="16"/>
              </w:rPr>
              <w:t>培训技术工人人数（人）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3C1F2">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D96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967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56F3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BAA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2B8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B3B0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DE725">
            <w:pPr>
              <w:jc w:val="center"/>
            </w:pPr>
            <w:r>
              <w:rPr>
                <w:rFonts w:ascii="宋体" w:hAnsi="宋体" w:eastAsia="宋体"/>
                <w:sz w:val="16"/>
              </w:rPr>
              <w:t>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A8289">
            <w:pPr>
              <w:jc w:val="center"/>
            </w:pPr>
            <w:r>
              <w:rPr>
                <w:rFonts w:ascii="宋体" w:hAnsi="宋体" w:eastAsia="宋体"/>
                <w:sz w:val="16"/>
              </w:rPr>
              <w:t>偏差原因分析：数据收集不够全面，指标设置不够合理，导致出现偏差；偏差改进措施：设置绩效目标时充分考虑，严格执行。</w:t>
            </w:r>
          </w:p>
        </w:tc>
      </w:tr>
      <w:tr w14:paraId="7508A3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EE1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542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B92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EC82D">
            <w:pPr>
              <w:jc w:val="center"/>
            </w:pPr>
            <w:r>
              <w:rPr>
                <w:rFonts w:ascii="宋体" w:hAnsi="宋体" w:eastAsia="宋体"/>
                <w:sz w:val="16"/>
              </w:rPr>
              <w:t>培训农牧民人数（人次）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76150">
            <w:pPr>
              <w:jc w:val="center"/>
            </w:pPr>
            <w:r>
              <w:rPr>
                <w:rFonts w:ascii="宋体" w:hAnsi="宋体" w:eastAsia="宋体"/>
                <w:sz w:val="16"/>
              </w:rPr>
              <w:t>&gt;=200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398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17F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6C5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CBC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523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D4859">
            <w:pPr>
              <w:jc w:val="center"/>
            </w:pPr>
            <w:r>
              <w:rPr>
                <w:rFonts w:ascii="宋体" w:hAnsi="宋体" w:eastAsia="宋体"/>
                <w:sz w:val="16"/>
              </w:rPr>
              <w:t>=241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8514">
            <w:pPr>
              <w:jc w:val="center"/>
            </w:pPr>
            <w:r>
              <w:rPr>
                <w:rFonts w:ascii="宋体" w:hAnsi="宋体" w:eastAsia="宋体"/>
                <w:sz w:val="16"/>
              </w:rPr>
              <w:t>3.98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44713">
            <w:pPr>
              <w:jc w:val="center"/>
            </w:pPr>
            <w:r>
              <w:rPr>
                <w:rFonts w:ascii="宋体" w:hAnsi="宋体" w:eastAsia="宋体"/>
                <w:sz w:val="16"/>
              </w:rPr>
              <w:t>偏差原因分析：前期目标设置不够合理，实际完成情况较好；偏差改进措施：设置绩效目标时充分考虑，严格执行。</w:t>
            </w:r>
          </w:p>
        </w:tc>
      </w:tr>
      <w:tr w14:paraId="3485F6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994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006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219A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E9DD7">
            <w:pPr>
              <w:jc w:val="center"/>
            </w:pPr>
            <w:r>
              <w:rPr>
                <w:rFonts w:ascii="宋体" w:hAnsi="宋体" w:eastAsia="宋体"/>
                <w:sz w:val="16"/>
              </w:rPr>
              <w:t>羔羊成活率（%）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36EF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493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2E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68F6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9D5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A187">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2AE39">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3BF07">
            <w:pPr>
              <w:jc w:val="center"/>
            </w:pPr>
            <w:r>
              <w:rPr>
                <w:rFonts w:ascii="宋体" w:hAnsi="宋体" w:eastAsia="宋体"/>
                <w:sz w:val="16"/>
              </w:rPr>
              <w:t>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356A6">
            <w:pPr>
              <w:jc w:val="center"/>
            </w:pPr>
            <w:r>
              <w:rPr>
                <w:rFonts w:ascii="宋体" w:hAnsi="宋体" w:eastAsia="宋体"/>
                <w:sz w:val="16"/>
              </w:rPr>
              <w:t>偏差原因分析：前期设置指标较低，实际成活率较高，指标完成较好；偏差改进措施：设置下年指标时，充分借鉴上年项目实施经验。</w:t>
            </w:r>
          </w:p>
        </w:tc>
      </w:tr>
      <w:tr w14:paraId="58184F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FFF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27D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188D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1C97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9E2DE">
            <w:pPr>
              <w:jc w:val="center"/>
            </w:pPr>
            <w:r>
              <w:rPr>
                <w:rFonts w:ascii="宋体" w:hAnsi="宋体" w:eastAsia="宋体"/>
                <w:sz w:val="16"/>
              </w:rPr>
              <w:t>2024年11月1日前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95D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7EC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E2D8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2797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F5DE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44ED5">
            <w:pPr>
              <w:jc w:val="center"/>
            </w:pPr>
            <w:r>
              <w:rPr>
                <w:rFonts w:ascii="宋体" w:hAnsi="宋体" w:eastAsia="宋体"/>
                <w:sz w:val="16"/>
              </w:rPr>
              <w:t>2024年12月23日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406AC">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949C2">
            <w:pPr>
              <w:jc w:val="center"/>
            </w:pPr>
            <w:r>
              <w:rPr>
                <w:rFonts w:ascii="宋体" w:hAnsi="宋体" w:eastAsia="宋体"/>
                <w:sz w:val="16"/>
              </w:rPr>
              <w:t>偏差原因分析：资金支付进度滞后，导致整体项目完成时间滞后；偏差改进措施：加强项目监督管理，积极推进项目进度。</w:t>
            </w:r>
          </w:p>
        </w:tc>
      </w:tr>
      <w:tr w14:paraId="2AADF8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0320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3480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177DC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50D44">
            <w:pPr>
              <w:jc w:val="center"/>
            </w:pPr>
            <w:r>
              <w:rPr>
                <w:rFonts w:ascii="宋体" w:hAnsi="宋体" w:eastAsia="宋体"/>
                <w:sz w:val="16"/>
              </w:rPr>
              <w:t>羔羊饲料等材料费（万元）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9E285">
            <w:pPr>
              <w:jc w:val="center"/>
            </w:pPr>
            <w:r>
              <w:rPr>
                <w:rFonts w:ascii="宋体" w:hAnsi="宋体" w:eastAsia="宋体"/>
                <w:sz w:val="16"/>
              </w:rPr>
              <w:t>&lt;=1.25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0F2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365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1A92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340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8E6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29261">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4E150">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150C9">
            <w:pPr>
              <w:jc w:val="center"/>
            </w:pPr>
          </w:p>
        </w:tc>
      </w:tr>
      <w:tr w14:paraId="730C0C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712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81B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6AD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24AA">
            <w:pPr>
              <w:jc w:val="center"/>
            </w:pPr>
            <w:r>
              <w:rPr>
                <w:rFonts w:ascii="宋体" w:hAnsi="宋体" w:eastAsia="宋体"/>
                <w:sz w:val="16"/>
              </w:rPr>
              <w:t>出差、调研交流费用（万元）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C80D">
            <w:pPr>
              <w:jc w:val="center"/>
            </w:pPr>
            <w:r>
              <w:rPr>
                <w:rFonts w:ascii="宋体" w:hAnsi="宋体" w:eastAsia="宋体"/>
                <w:sz w:val="16"/>
              </w:rPr>
              <w:t>&lt;=0.50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4EF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8C0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D4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5F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92A5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0D8FB">
            <w:pPr>
              <w:jc w:val="center"/>
            </w:pPr>
            <w:r>
              <w:rPr>
                <w:rFonts w:ascii="宋体" w:hAnsi="宋体" w:eastAsia="宋体"/>
                <w:sz w:val="16"/>
              </w:rPr>
              <w:t>=0.4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54D1B">
            <w:pPr>
              <w:jc w:val="center"/>
            </w:pPr>
            <w:r>
              <w:rPr>
                <w:rFonts w:ascii="宋体" w:hAnsi="宋体" w:eastAsia="宋体"/>
                <w:sz w:val="16"/>
              </w:rPr>
              <w:t>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6D9BB">
            <w:pPr>
              <w:jc w:val="center"/>
            </w:pPr>
            <w:r>
              <w:rPr>
                <w:rFonts w:ascii="宋体" w:hAnsi="宋体" w:eastAsia="宋体"/>
                <w:sz w:val="16"/>
              </w:rPr>
              <w:t>偏差原因分析：按照计划正常进行，差旅费据实报销；偏差改进措施：项目前期合理设置指标，积极推进项目进度。</w:t>
            </w:r>
          </w:p>
        </w:tc>
      </w:tr>
      <w:tr w14:paraId="4EB3EC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989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E95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69D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24064">
            <w:pPr>
              <w:jc w:val="center"/>
            </w:pPr>
            <w:r>
              <w:rPr>
                <w:rFonts w:ascii="宋体" w:hAnsi="宋体" w:eastAsia="宋体"/>
                <w:sz w:val="16"/>
              </w:rPr>
              <w:t>工人劳务费（万元）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2B92F">
            <w:pPr>
              <w:jc w:val="center"/>
            </w:pPr>
            <w:r>
              <w:rPr>
                <w:rFonts w:ascii="宋体" w:hAnsi="宋体" w:eastAsia="宋体"/>
                <w:sz w:val="16"/>
              </w:rPr>
              <w:t>&lt;=0.60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C6AD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697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09B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1F6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C44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DEC60">
            <w:pPr>
              <w:jc w:val="center"/>
            </w:pPr>
            <w:r>
              <w:rPr>
                <w:rFonts w:ascii="宋体" w:hAnsi="宋体" w:eastAsia="宋体"/>
                <w:sz w:val="16"/>
              </w:rPr>
              <w:t>=0.6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57153">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C00E6">
            <w:pPr>
              <w:jc w:val="center"/>
            </w:pPr>
          </w:p>
        </w:tc>
      </w:tr>
      <w:tr w14:paraId="4A3C9A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1F7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338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950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778B">
            <w:pPr>
              <w:jc w:val="center"/>
            </w:pPr>
            <w:r>
              <w:rPr>
                <w:rFonts w:ascii="宋体" w:hAnsi="宋体" w:eastAsia="宋体"/>
                <w:sz w:val="16"/>
              </w:rPr>
              <w:t>其他项目费用（万元）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FAB8A">
            <w:pPr>
              <w:jc w:val="center"/>
            </w:pPr>
            <w:r>
              <w:rPr>
                <w:rFonts w:ascii="宋体" w:hAnsi="宋体" w:eastAsia="宋体"/>
                <w:sz w:val="16"/>
              </w:rPr>
              <w:t>&lt;=0.65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BAD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0D1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138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1D1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3F8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D8D12">
            <w:pPr>
              <w:jc w:val="center"/>
            </w:pPr>
            <w:r>
              <w:rPr>
                <w:rFonts w:ascii="宋体" w:hAnsi="宋体" w:eastAsia="宋体"/>
                <w:sz w:val="16"/>
              </w:rPr>
              <w:t>=0.62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36460">
            <w:pPr>
              <w:jc w:val="center"/>
            </w:pPr>
            <w:r>
              <w:rPr>
                <w:rFonts w:ascii="宋体" w:hAnsi="宋体" w:eastAsia="宋体"/>
                <w:sz w:val="16"/>
              </w:rPr>
              <w:t>4.42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883E6">
            <w:pPr>
              <w:jc w:val="center"/>
            </w:pPr>
            <w:r>
              <w:rPr>
                <w:rFonts w:ascii="宋体" w:hAnsi="宋体" w:eastAsia="宋体"/>
                <w:sz w:val="16"/>
              </w:rPr>
              <w:t>偏差原因分析：项目成员经验不足，对项目预算预估不够准确；偏差改进措施：合理设置指标，推进项目进度。</w:t>
            </w:r>
          </w:p>
        </w:tc>
      </w:tr>
      <w:tr w14:paraId="5E7BFE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A531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57954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234D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DF89F">
            <w:pPr>
              <w:jc w:val="center"/>
            </w:pPr>
            <w:r>
              <w:rPr>
                <w:rFonts w:ascii="宋体" w:hAnsi="宋体" w:eastAsia="宋体"/>
                <w:sz w:val="16"/>
              </w:rPr>
              <w:t>提高养殖企业饲养管理水平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CD65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605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EFC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751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FB0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370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5C7F4">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BB01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EF4AE">
            <w:pPr>
              <w:jc w:val="center"/>
            </w:pPr>
          </w:p>
        </w:tc>
      </w:tr>
      <w:tr w14:paraId="50FA74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139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459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ABC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93D2D">
            <w:pPr>
              <w:jc w:val="center"/>
            </w:pPr>
            <w:r>
              <w:rPr>
                <w:rFonts w:ascii="宋体" w:hAnsi="宋体" w:eastAsia="宋体"/>
                <w:sz w:val="16"/>
              </w:rPr>
              <w:t>提升参训人员技术水平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4597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E8E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BCC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0F3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9875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674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A555B">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936A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77EBB">
            <w:pPr>
              <w:jc w:val="center"/>
            </w:pPr>
          </w:p>
        </w:tc>
      </w:tr>
      <w:tr w14:paraId="178F73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D0E70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5F1EE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7F2CD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C461E">
            <w:pPr>
              <w:jc w:val="center"/>
            </w:pPr>
            <w:r>
              <w:rPr>
                <w:rFonts w:ascii="宋体" w:hAnsi="宋体" w:eastAsia="宋体"/>
                <w:sz w:val="16"/>
              </w:rPr>
              <w:t>培训对象满意度（%）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1712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C3DC">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D7C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B41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67EC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74F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EEB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02BAE">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EED07">
            <w:pPr>
              <w:jc w:val="center"/>
            </w:pPr>
            <w:r>
              <w:rPr>
                <w:rFonts w:ascii="宋体" w:hAnsi="宋体" w:eastAsia="宋体"/>
                <w:sz w:val="16"/>
              </w:rPr>
              <w:t>偏差原因分析：前期目标设置不够合理，实际完成情况较好；偏差改进措施：设置绩效目标时充分考虑，严格执行。</w:t>
            </w:r>
          </w:p>
        </w:tc>
      </w:tr>
      <w:tr w14:paraId="63A9FB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252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2A3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4F0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6C33">
            <w:pPr>
              <w:jc w:val="center"/>
            </w:pPr>
            <w:r>
              <w:rPr>
                <w:rFonts w:ascii="宋体" w:hAnsi="宋体" w:eastAsia="宋体"/>
                <w:sz w:val="16"/>
              </w:rPr>
              <w:t>被服务对象满意度（%）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0D27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E51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749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AC0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7D77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E9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A18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9EE6">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91A2D">
            <w:pPr>
              <w:jc w:val="center"/>
            </w:pPr>
            <w:r>
              <w:rPr>
                <w:rFonts w:ascii="宋体" w:hAnsi="宋体" w:eastAsia="宋体"/>
                <w:sz w:val="16"/>
              </w:rPr>
              <w:t>偏差原因分析：指标设置缺乏全面思考，实际完成情况较好；偏差改进措施：从高从严设置指标。</w:t>
            </w:r>
          </w:p>
        </w:tc>
      </w:tr>
      <w:tr w14:paraId="34AB7806">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2583D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F6BF3">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09396E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64E13">
            <w:pPr>
              <w:jc w:val="center"/>
            </w:pPr>
            <w:r>
              <w:rPr>
                <w:rFonts w:ascii="宋体" w:hAnsi="宋体" w:eastAsia="宋体"/>
                <w:sz w:val="16"/>
              </w:rPr>
              <w:t>86.01分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2436331A"/>
        </w:tc>
      </w:tr>
    </w:tbl>
    <w:p w14:paraId="0977D6E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96"/>
        <w:gridCol w:w="632"/>
        <w:gridCol w:w="632"/>
        <w:gridCol w:w="632"/>
      </w:tblGrid>
      <w:tr w14:paraId="7429C2E0">
        <w:tblPrEx>
          <w:tblCellMar>
            <w:top w:w="0" w:type="dxa"/>
            <w:left w:w="108" w:type="dxa"/>
            <w:bottom w:w="0" w:type="dxa"/>
            <w:right w:w="108" w:type="dxa"/>
          </w:tblCellMar>
        </w:tblPrEx>
        <w:tc>
          <w:tcPr>
            <w:tcW w:w="8848" w:type="dxa"/>
            <w:gridSpan w:val="14"/>
            <w:vAlign w:val="center"/>
          </w:tcPr>
          <w:p w14:paraId="2A466A3C">
            <w:pPr>
              <w:jc w:val="center"/>
            </w:pPr>
            <w:r>
              <w:rPr>
                <w:rFonts w:ascii="宋体" w:hAnsi="宋体" w:eastAsia="宋体"/>
                <w:sz w:val="24"/>
              </w:rPr>
              <w:t>项目支出绩效自评表</w:t>
            </w:r>
          </w:p>
        </w:tc>
      </w:tr>
      <w:tr w14:paraId="58F42072">
        <w:tblPrEx>
          <w:tblCellMar>
            <w:top w:w="0" w:type="dxa"/>
            <w:left w:w="108" w:type="dxa"/>
            <w:bottom w:w="0" w:type="dxa"/>
            <w:right w:w="108" w:type="dxa"/>
          </w:tblCellMar>
        </w:tblPrEx>
        <w:tc>
          <w:tcPr>
            <w:tcW w:w="8848" w:type="dxa"/>
            <w:gridSpan w:val="14"/>
            <w:vAlign w:val="center"/>
          </w:tcPr>
          <w:p w14:paraId="12D9A893">
            <w:pPr>
              <w:jc w:val="center"/>
            </w:pPr>
            <w:r>
              <w:rPr>
                <w:rFonts w:ascii="宋体" w:hAnsi="宋体" w:eastAsia="宋体"/>
                <w:sz w:val="24"/>
              </w:rPr>
              <w:t>(2024年度)</w:t>
            </w:r>
          </w:p>
        </w:tc>
      </w:tr>
      <w:tr w14:paraId="5BF5CC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8639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B09385">
            <w:pPr>
              <w:jc w:val="center"/>
            </w:pPr>
            <w:r>
              <w:rPr>
                <w:rFonts w:ascii="宋体" w:hAnsi="宋体" w:eastAsia="宋体"/>
                <w:sz w:val="16"/>
              </w:rPr>
              <w:t>调整下达2023年自治区科技计划专项资金（第二批）自治区自然基金地州项目</w:t>
            </w:r>
          </w:p>
        </w:tc>
      </w:tr>
      <w:tr w14:paraId="3C655B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4F82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2DA548">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013E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8D6457">
            <w:pPr>
              <w:jc w:val="center"/>
            </w:pPr>
            <w:r>
              <w:rPr>
                <w:rFonts w:ascii="宋体" w:hAnsi="宋体" w:eastAsia="宋体"/>
                <w:sz w:val="16"/>
              </w:rPr>
              <w:t>新疆维吾尔自治区阿克苏职业技术学院</w:t>
            </w:r>
          </w:p>
        </w:tc>
      </w:tr>
      <w:tr w14:paraId="7419C0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8933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BD60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4B42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FDF5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930F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F174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DC16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69BA">
            <w:pPr>
              <w:jc w:val="center"/>
            </w:pPr>
            <w:r>
              <w:rPr>
                <w:rFonts w:ascii="宋体" w:hAnsi="宋体" w:eastAsia="宋体"/>
                <w:sz w:val="16"/>
              </w:rPr>
              <w:t>得分</w:t>
            </w:r>
          </w:p>
        </w:tc>
      </w:tr>
      <w:tr w14:paraId="5109B5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849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33F5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C2E84">
            <w:pPr>
              <w:jc w:val="center"/>
            </w:pPr>
            <w:r>
              <w:rPr>
                <w:rFonts w:ascii="宋体" w:hAnsi="宋体" w:eastAsia="宋体"/>
                <w:sz w:val="16"/>
              </w:rPr>
              <w:t>3.13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4FD57">
            <w:pPr>
              <w:jc w:val="center"/>
            </w:pPr>
            <w:r>
              <w:rPr>
                <w:rFonts w:ascii="宋体" w:hAnsi="宋体" w:eastAsia="宋体"/>
                <w:sz w:val="16"/>
              </w:rPr>
              <w:t>3.13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DD1C0">
            <w:pPr>
              <w:jc w:val="center"/>
            </w:pPr>
            <w:r>
              <w:rPr>
                <w:rFonts w:ascii="宋体" w:hAnsi="宋体" w:eastAsia="宋体"/>
                <w:sz w:val="16"/>
              </w:rPr>
              <w:t>2.93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17B5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8133D">
            <w:pPr>
              <w:jc w:val="center"/>
            </w:pPr>
            <w:r>
              <w:rPr>
                <w:rFonts w:ascii="宋体" w:hAnsi="宋体" w:eastAsia="宋体"/>
                <w:sz w:val="16"/>
              </w:rPr>
              <w:t>93.6%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2C4ED">
            <w:pPr>
              <w:jc w:val="center"/>
            </w:pPr>
            <w:r>
              <w:rPr>
                <w:rFonts w:ascii="宋体" w:hAnsi="宋体" w:eastAsia="宋体"/>
                <w:sz w:val="16"/>
              </w:rPr>
              <w:t>8.40分</w:t>
            </w:r>
          </w:p>
        </w:tc>
      </w:tr>
      <w:tr w14:paraId="6FCCDF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117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20FB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49C33">
            <w:pPr>
              <w:jc w:val="center"/>
            </w:pPr>
            <w:r>
              <w:rPr>
                <w:rFonts w:ascii="宋体" w:hAnsi="宋体" w:eastAsia="宋体"/>
                <w:sz w:val="16"/>
              </w:rPr>
              <w:t>3.13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E2870">
            <w:pPr>
              <w:jc w:val="center"/>
            </w:pPr>
            <w:r>
              <w:rPr>
                <w:rFonts w:ascii="宋体" w:hAnsi="宋体" w:eastAsia="宋体"/>
                <w:sz w:val="16"/>
              </w:rPr>
              <w:t>3.13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CFEAA">
            <w:pPr>
              <w:jc w:val="center"/>
            </w:pPr>
            <w:r>
              <w:rPr>
                <w:rFonts w:ascii="宋体" w:hAnsi="宋体" w:eastAsia="宋体"/>
                <w:sz w:val="16"/>
              </w:rPr>
              <w:t>2.93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C59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EE1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0CD06">
            <w:pPr>
              <w:jc w:val="center"/>
            </w:pPr>
            <w:r>
              <w:rPr>
                <w:rFonts w:ascii="宋体" w:hAnsi="宋体" w:eastAsia="宋体"/>
                <w:sz w:val="16"/>
              </w:rPr>
              <w:t>—</w:t>
            </w:r>
          </w:p>
        </w:tc>
      </w:tr>
      <w:tr w14:paraId="46A696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8EB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C1D4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1AD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B30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E58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29A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5F7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FED4C">
            <w:pPr>
              <w:jc w:val="center"/>
            </w:pPr>
            <w:r>
              <w:rPr>
                <w:rFonts w:ascii="宋体" w:hAnsi="宋体" w:eastAsia="宋体"/>
                <w:sz w:val="16"/>
              </w:rPr>
              <w:t>—</w:t>
            </w:r>
          </w:p>
        </w:tc>
      </w:tr>
      <w:tr w14:paraId="09BA9A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ED948">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5032C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4F4B63">
            <w:pPr>
              <w:jc w:val="center"/>
            </w:pPr>
            <w:r>
              <w:rPr>
                <w:rFonts w:ascii="宋体" w:hAnsi="宋体" w:eastAsia="宋体"/>
                <w:sz w:val="16"/>
              </w:rPr>
              <w:t>实际完成情况</w:t>
            </w:r>
          </w:p>
        </w:tc>
      </w:tr>
      <w:tr w14:paraId="573F66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5047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D7C5A1">
            <w:pPr>
              <w:jc w:val="both"/>
            </w:pPr>
            <w:r>
              <w:rPr>
                <w:rFonts w:ascii="宋体" w:hAnsi="宋体" w:eastAsia="宋体"/>
                <w:sz w:val="16"/>
              </w:rPr>
              <w:t>项目总资金3.13万元。项目计划发表科研论文2篇，获得国家专利1个，阶段性实验结果交流2次。通过项目的实施培养年轻科技骨干教师1人。本项目以新疆桑葚为研究材料，探索其降血糖的药理效应及分子机制。科研周期较长，计划2023年9月</w:t>
            </w:r>
            <w:r>
              <w:rPr>
                <w:rFonts w:hint="eastAsia" w:ascii="宋体" w:hAnsi="宋体"/>
                <w:sz w:val="16"/>
                <w:lang w:eastAsia="zh-CN"/>
              </w:rPr>
              <w:t>—</w:t>
            </w:r>
            <w:r>
              <w:rPr>
                <w:rFonts w:ascii="宋体" w:hAnsi="宋体" w:eastAsia="宋体"/>
                <w:sz w:val="16"/>
              </w:rPr>
              <w:t>2024年8月：开展动物实验，明确桑葚和桑葚发酵物对 T2DM小鼠的降血糖功效，申请并授权一项国家专利；2024年9月-2025 年8月：开展动物实验，明确桑葚和桑葚发酵物对DKD小鼠的抗肾损伤疗效；撰写并发表一篇论文；2025年9月</w:t>
            </w:r>
            <w:r>
              <w:rPr>
                <w:rFonts w:hint="eastAsia" w:ascii="宋体" w:hAnsi="宋体"/>
                <w:sz w:val="16"/>
                <w:lang w:eastAsia="zh-CN"/>
              </w:rPr>
              <w:t>—</w:t>
            </w:r>
            <w:r>
              <w:rPr>
                <w:rFonts w:ascii="宋体" w:hAnsi="宋体" w:eastAsia="宋体"/>
                <w:sz w:val="16"/>
              </w:rPr>
              <w:t>2026年8月：开展分子实验，阐明桑葚和桑葚发酵物降血糖的可能分子机制，撰写并发表一篇论文。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81BECA">
            <w:pPr>
              <w:jc w:val="both"/>
            </w:pPr>
            <w:r>
              <w:rPr>
                <w:rFonts w:ascii="宋体" w:hAnsi="宋体" w:eastAsia="宋体"/>
                <w:sz w:val="16"/>
              </w:rPr>
              <w:t>本项目为2023年结转项目，2023年下达资金5万元，2023年共支出1.87万元；</w:t>
            </w:r>
            <w:r>
              <w:rPr>
                <w:rFonts w:hint="eastAsia" w:ascii="宋体" w:hAnsi="宋体"/>
                <w:sz w:val="16"/>
                <w:lang w:eastAsia="zh-CN"/>
              </w:rPr>
              <w:t>截至</w:t>
            </w:r>
            <w:r>
              <w:rPr>
                <w:rFonts w:ascii="宋体" w:hAnsi="宋体" w:eastAsia="宋体"/>
                <w:sz w:val="16"/>
              </w:rPr>
              <w:t>2024年12月31日，共计支出2.93万元，预算执行率为93.61%，已完成发表科研论文1篇，获得国家专利1个，阶段性实验结果交流2次。通过本项目的实施，明确了桑葚及其桑葚发酵物对T2DM模型小鼠糖、脂代谢相关指标的影响；构建了肾损伤（DKD）模型小鼠；明确了桑葚及其桑葚发酵物对 DKD 模型小鼠肾脏组织状态的影响。</w:t>
            </w:r>
          </w:p>
        </w:tc>
      </w:tr>
      <w:tr w14:paraId="183BD7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037A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536E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1E78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86DE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C0561">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0925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DD4B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CE98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C1FF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D4F3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C19CC">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5D1E5">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7396D">
            <w:pPr>
              <w:jc w:val="center"/>
            </w:pPr>
            <w:r>
              <w:rPr>
                <w:rFonts w:ascii="宋体" w:hAnsi="宋体" w:eastAsia="宋体"/>
                <w:sz w:val="16"/>
              </w:rPr>
              <w:t>偏差原因分析及改进措施</w:t>
            </w:r>
          </w:p>
        </w:tc>
      </w:tr>
      <w:tr w14:paraId="29CED7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7A8E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C2092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BE0EF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82F9F">
            <w:pPr>
              <w:jc w:val="center"/>
            </w:pPr>
            <w:r>
              <w:rPr>
                <w:rFonts w:ascii="宋体" w:hAnsi="宋体" w:eastAsia="宋体"/>
                <w:sz w:val="16"/>
              </w:rPr>
              <w:t>科研论文发表数量（篇）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8BFD">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53A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152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11C9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C8F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7CA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39AE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DB443">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1A3AC">
            <w:pPr>
              <w:jc w:val="center"/>
            </w:pPr>
            <w:r>
              <w:rPr>
                <w:rFonts w:ascii="宋体" w:hAnsi="宋体" w:eastAsia="宋体"/>
                <w:sz w:val="16"/>
              </w:rPr>
              <w:t>偏差原因分析：一篇文章已经出版，另外一篇完成出版前校稿，刊期排在2025年5月，导致出现偏差；偏差改进措施：积极推进项目进程。</w:t>
            </w:r>
          </w:p>
        </w:tc>
      </w:tr>
      <w:tr w14:paraId="421637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4BA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553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613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F6A30">
            <w:pPr>
              <w:jc w:val="center"/>
            </w:pPr>
            <w:r>
              <w:rPr>
                <w:rFonts w:ascii="宋体" w:hAnsi="宋体" w:eastAsia="宋体"/>
                <w:sz w:val="16"/>
              </w:rPr>
              <w:t>国家专利数量（项）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6F05">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347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C8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65C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477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801C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EE46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7B6A3">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DF883">
            <w:pPr>
              <w:jc w:val="center"/>
            </w:pPr>
          </w:p>
        </w:tc>
      </w:tr>
      <w:tr w14:paraId="75DC50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7DB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C43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BAD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21D60">
            <w:pPr>
              <w:jc w:val="center"/>
            </w:pPr>
            <w:r>
              <w:rPr>
                <w:rFonts w:ascii="宋体" w:hAnsi="宋体" w:eastAsia="宋体"/>
                <w:sz w:val="16"/>
              </w:rPr>
              <w:t>阶段性实验结果交流次数（次）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0C476">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DB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647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A8DF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F8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521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C41D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08B89">
            <w:pPr>
              <w:jc w:val="center"/>
            </w:pPr>
            <w:r>
              <w:rPr>
                <w:rFonts w:ascii="宋体" w:hAnsi="宋体" w:eastAsia="宋体"/>
                <w:sz w:val="16"/>
              </w:rPr>
              <w:t>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1EFD0">
            <w:pPr>
              <w:jc w:val="center"/>
            </w:pPr>
          </w:p>
        </w:tc>
      </w:tr>
      <w:tr w14:paraId="035A4A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8EE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D70A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4335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6D311">
            <w:pPr>
              <w:jc w:val="center"/>
            </w:pPr>
            <w:r>
              <w:rPr>
                <w:rFonts w:ascii="宋体" w:hAnsi="宋体" w:eastAsia="宋体"/>
                <w:sz w:val="16"/>
              </w:rPr>
              <w:t>桑葚及其桑葚发酵物的抗糖尿病功效、抗肾损伤疗效以及降血糖的可能分子机制相关实验完成率（%）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A2BD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BD9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B81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EED4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689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057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739AF">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74A33">
            <w:pPr>
              <w:jc w:val="center"/>
            </w:pPr>
            <w:r>
              <w:rPr>
                <w:rFonts w:ascii="宋体" w:hAnsi="宋体" w:eastAsia="宋体"/>
                <w:sz w:val="16"/>
              </w:rPr>
              <w:t>5.06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FC097">
            <w:pPr>
              <w:jc w:val="center"/>
            </w:pPr>
            <w:r>
              <w:rPr>
                <w:rFonts w:ascii="宋体" w:hAnsi="宋体" w:eastAsia="宋体"/>
                <w:sz w:val="16"/>
              </w:rPr>
              <w:t>偏差原因分析：分子机制相关实验安排在2025年完成，导致出现偏差；偏差改进措施：积极推进项目进程。</w:t>
            </w:r>
          </w:p>
        </w:tc>
      </w:tr>
      <w:tr w14:paraId="08C9A5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F4D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178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B7E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6A7F8">
            <w:pPr>
              <w:jc w:val="center"/>
            </w:pPr>
            <w:r>
              <w:rPr>
                <w:rFonts w:ascii="宋体" w:hAnsi="宋体" w:eastAsia="宋体"/>
                <w:sz w:val="16"/>
              </w:rPr>
              <w:t>经费使用及时率（%）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FE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34B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8C2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7A2A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91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62A7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762EA">
            <w:pPr>
              <w:jc w:val="center"/>
            </w:pPr>
            <w:r>
              <w:rPr>
                <w:rFonts w:ascii="宋体" w:hAnsi="宋体" w:eastAsia="宋体"/>
                <w:sz w:val="16"/>
              </w:rPr>
              <w:t>=93.61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A0BFA">
            <w:pPr>
              <w:jc w:val="center"/>
            </w:pPr>
            <w:r>
              <w:rPr>
                <w:rFonts w:ascii="宋体" w:hAnsi="宋体" w:eastAsia="宋体"/>
                <w:sz w:val="16"/>
              </w:rPr>
              <w:t>5.88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FE382">
            <w:pPr>
              <w:jc w:val="center"/>
            </w:pPr>
            <w:r>
              <w:rPr>
                <w:rFonts w:ascii="宋体" w:hAnsi="宋体" w:eastAsia="宋体"/>
                <w:sz w:val="16"/>
              </w:rPr>
              <w:t>偏差原因分析：科研项目周期较长，按计划该项目于2026年完成；偏差改进措施：积极推进项目进度。</w:t>
            </w:r>
          </w:p>
        </w:tc>
      </w:tr>
      <w:tr w14:paraId="61ECCA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864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1BB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5E3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AEAFD">
            <w:pPr>
              <w:jc w:val="center"/>
            </w:pPr>
            <w:r>
              <w:rPr>
                <w:rFonts w:ascii="宋体" w:hAnsi="宋体" w:eastAsia="宋体"/>
                <w:sz w:val="16"/>
              </w:rPr>
              <w:t>当年任务完成时间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52D75">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BF8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60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86C9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CC1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48B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31B29">
            <w:pPr>
              <w:jc w:val="center"/>
            </w:pPr>
            <w:r>
              <w:rPr>
                <w:rFonts w:ascii="宋体" w:hAnsi="宋体" w:eastAsia="宋体"/>
                <w:sz w:val="16"/>
              </w:rPr>
              <w:t>2024年9月20日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9E68C">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B53C9">
            <w:pPr>
              <w:jc w:val="center"/>
            </w:pPr>
          </w:p>
        </w:tc>
      </w:tr>
      <w:tr w14:paraId="21A285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0D1B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9E261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FF83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14597">
            <w:pPr>
              <w:jc w:val="center"/>
            </w:pPr>
            <w:r>
              <w:rPr>
                <w:rFonts w:ascii="宋体" w:hAnsi="宋体" w:eastAsia="宋体"/>
                <w:sz w:val="16"/>
              </w:rPr>
              <w:t>调研交流费用（万元）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3BD7B">
            <w:pPr>
              <w:jc w:val="center"/>
            </w:pPr>
            <w:r>
              <w:rPr>
                <w:rFonts w:ascii="宋体" w:hAnsi="宋体" w:eastAsia="宋体"/>
                <w:sz w:val="16"/>
              </w:rPr>
              <w:t>&lt;=0.40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8B51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47A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8EA7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341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BB5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1EF17">
            <w:pPr>
              <w:jc w:val="center"/>
            </w:pPr>
            <w:r>
              <w:rPr>
                <w:rFonts w:ascii="宋体" w:hAnsi="宋体" w:eastAsia="宋体"/>
                <w:sz w:val="16"/>
              </w:rPr>
              <w:t>=0.4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FDB4B">
            <w:pPr>
              <w:jc w:val="center"/>
            </w:pPr>
            <w:r>
              <w:rPr>
                <w:rFonts w:ascii="宋体" w:hAnsi="宋体" w:eastAsia="宋体"/>
                <w:sz w:val="16"/>
              </w:rPr>
              <w:t>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72474">
            <w:pPr>
              <w:jc w:val="center"/>
            </w:pPr>
          </w:p>
        </w:tc>
      </w:tr>
      <w:tr w14:paraId="54548C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656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2AF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134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1A700">
            <w:pPr>
              <w:jc w:val="center"/>
            </w:pPr>
            <w:r>
              <w:rPr>
                <w:rFonts w:ascii="宋体" w:hAnsi="宋体" w:eastAsia="宋体"/>
                <w:sz w:val="16"/>
              </w:rPr>
              <w:t>论文版面、国家专利费用（万元）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B41B9">
            <w:pPr>
              <w:jc w:val="center"/>
            </w:pPr>
            <w:r>
              <w:rPr>
                <w:rFonts w:ascii="宋体" w:hAnsi="宋体" w:eastAsia="宋体"/>
                <w:sz w:val="16"/>
              </w:rPr>
              <w:t>&lt;=1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184D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561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B90E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E83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822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3E840">
            <w:pPr>
              <w:jc w:val="center"/>
            </w:pPr>
            <w:r>
              <w:rPr>
                <w:rFonts w:ascii="宋体" w:hAnsi="宋体" w:eastAsia="宋体"/>
                <w:sz w:val="16"/>
              </w:rPr>
              <w:t>=0.86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62A43">
            <w:pPr>
              <w:jc w:val="center"/>
            </w:pPr>
            <w:r>
              <w:rPr>
                <w:rFonts w:ascii="宋体" w:hAnsi="宋体" w:eastAsia="宋体"/>
                <w:sz w:val="16"/>
              </w:rPr>
              <w:t>1.95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A7695">
            <w:pPr>
              <w:jc w:val="center"/>
            </w:pPr>
            <w:r>
              <w:rPr>
                <w:rFonts w:ascii="宋体" w:hAnsi="宋体" w:eastAsia="宋体"/>
                <w:sz w:val="16"/>
              </w:rPr>
              <w:t>偏差原因分析：有一篇论文待所有实验做完后整理发表，导致出现偏差；偏差改进措施：积极推进项目进度。</w:t>
            </w:r>
          </w:p>
        </w:tc>
      </w:tr>
      <w:tr w14:paraId="463D1A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C91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FBD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4D2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E592F">
            <w:pPr>
              <w:jc w:val="center"/>
            </w:pPr>
            <w:r>
              <w:rPr>
                <w:rFonts w:ascii="宋体" w:hAnsi="宋体" w:eastAsia="宋体"/>
                <w:sz w:val="16"/>
              </w:rPr>
              <w:t>实验检测及耗材费用（万元）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738A">
            <w:pPr>
              <w:jc w:val="center"/>
            </w:pPr>
            <w:r>
              <w:rPr>
                <w:rFonts w:ascii="宋体" w:hAnsi="宋体" w:eastAsia="宋体"/>
                <w:sz w:val="16"/>
              </w:rPr>
              <w:t>&lt;=1.75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CD3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F1A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3D0F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342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546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DF77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FCE9B">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EB145">
            <w:pPr>
              <w:jc w:val="center"/>
            </w:pPr>
            <w:r>
              <w:rPr>
                <w:rFonts w:ascii="宋体" w:hAnsi="宋体" w:eastAsia="宋体"/>
                <w:sz w:val="16"/>
              </w:rPr>
              <w:t>偏差原因分析：2023年该项目拨付资金5万元，项目前期执行过程中，由于年底支付业务量较大，工作人员误将本应从关于追加安排2023年自治区科技经费</w:t>
            </w:r>
            <w:r>
              <w:rPr>
                <w:rFonts w:hint="eastAsia" w:ascii="宋体" w:hAnsi="宋体"/>
                <w:sz w:val="16"/>
                <w:lang w:eastAsia="zh-CN"/>
              </w:rPr>
              <w:t>－</w:t>
            </w:r>
            <w:r>
              <w:rPr>
                <w:rFonts w:ascii="宋体" w:hAnsi="宋体" w:eastAsia="宋体"/>
                <w:sz w:val="16"/>
              </w:rPr>
              <w:t>基金</w:t>
            </w:r>
            <w:r>
              <w:rPr>
                <w:rFonts w:hint="eastAsia" w:ascii="宋体" w:hAnsi="宋体"/>
                <w:sz w:val="16"/>
                <w:lang w:eastAsia="zh-CN"/>
              </w:rPr>
              <w:t>－</w:t>
            </w:r>
            <w:r>
              <w:rPr>
                <w:rFonts w:ascii="宋体" w:hAnsi="宋体" w:eastAsia="宋体"/>
                <w:sz w:val="16"/>
              </w:rPr>
              <w:t>重点项目支付的1.87万元从本项目支出，2024年调整错误，将实验检测及耗材费用从关于追加安排2023年自治区科技经费</w:t>
            </w:r>
            <w:r>
              <w:rPr>
                <w:rFonts w:hint="eastAsia" w:ascii="宋体" w:hAnsi="宋体"/>
                <w:sz w:val="16"/>
                <w:lang w:eastAsia="zh-CN"/>
              </w:rPr>
              <w:t>－</w:t>
            </w:r>
            <w:r>
              <w:rPr>
                <w:rFonts w:ascii="宋体" w:hAnsi="宋体" w:eastAsia="宋体"/>
                <w:sz w:val="16"/>
              </w:rPr>
              <w:t>基金</w:t>
            </w:r>
            <w:r>
              <w:rPr>
                <w:rFonts w:hint="eastAsia" w:ascii="宋体" w:hAnsi="宋体"/>
                <w:sz w:val="16"/>
                <w:lang w:eastAsia="zh-CN"/>
              </w:rPr>
              <w:t>－</w:t>
            </w:r>
            <w:r>
              <w:rPr>
                <w:rFonts w:ascii="宋体" w:hAnsi="宋体" w:eastAsia="宋体"/>
                <w:sz w:val="16"/>
              </w:rPr>
              <w:t>重点项目中支出，导致本项目实验检测及耗材费用支出为0.00万元；偏差改进措施：加强项目监督管理，项目实施全过程及时进行跟踪管理。</w:t>
            </w:r>
          </w:p>
        </w:tc>
      </w:tr>
      <w:tr w14:paraId="3358A0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96A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EB0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BC8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D566A">
            <w:pPr>
              <w:jc w:val="center"/>
            </w:pPr>
            <w:r>
              <w:rPr>
                <w:rFonts w:ascii="宋体" w:hAnsi="宋体" w:eastAsia="宋体"/>
                <w:sz w:val="16"/>
              </w:rPr>
              <w:t>学生实验助理劳务费用（万元）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9AFA1">
            <w:pPr>
              <w:jc w:val="center"/>
            </w:pPr>
            <w:r>
              <w:rPr>
                <w:rFonts w:ascii="宋体" w:hAnsi="宋体" w:eastAsia="宋体"/>
                <w:sz w:val="16"/>
              </w:rPr>
              <w:t>&lt;=0.40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4683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EAD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DA58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747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FD45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25AF">
            <w:pPr>
              <w:jc w:val="center"/>
            </w:pPr>
            <w:r>
              <w:rPr>
                <w:rFonts w:ascii="宋体" w:hAnsi="宋体" w:eastAsia="宋体"/>
                <w:sz w:val="16"/>
              </w:rPr>
              <w:t>=0.35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EBF73">
            <w:pPr>
              <w:jc w:val="center"/>
            </w:pPr>
            <w:r>
              <w:rPr>
                <w:rFonts w:ascii="宋体" w:hAnsi="宋体" w:eastAsia="宋体"/>
                <w:sz w:val="16"/>
              </w:rPr>
              <w:t>2.75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054EC">
            <w:pPr>
              <w:jc w:val="center"/>
            </w:pPr>
            <w:r>
              <w:rPr>
                <w:rFonts w:ascii="宋体" w:hAnsi="宋体" w:eastAsia="宋体"/>
                <w:sz w:val="16"/>
              </w:rPr>
              <w:t>偏差原因分析：数据收集不够全面，指标设置不够合理，导致出现偏差；偏差改进措施</w:t>
            </w:r>
            <w:r>
              <w:rPr>
                <w:rFonts w:hint="eastAsia" w:ascii="宋体" w:hAnsi="宋体"/>
                <w:sz w:val="16"/>
                <w:lang w:eastAsia="zh-CN"/>
              </w:rPr>
              <w:t>：</w:t>
            </w:r>
            <w:r>
              <w:rPr>
                <w:rFonts w:ascii="宋体" w:hAnsi="宋体" w:eastAsia="宋体"/>
                <w:sz w:val="16"/>
              </w:rPr>
              <w:t>通过多种方式获取全面的绩效数据，多渠道收集，合理设置指标。</w:t>
            </w:r>
          </w:p>
        </w:tc>
      </w:tr>
      <w:tr w14:paraId="138F2A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4A2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2631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28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16DF2">
            <w:pPr>
              <w:jc w:val="center"/>
            </w:pPr>
            <w:r>
              <w:rPr>
                <w:rFonts w:ascii="宋体" w:hAnsi="宋体" w:eastAsia="宋体"/>
                <w:sz w:val="16"/>
              </w:rPr>
              <w:t>实验动物养殖及动物实验费用（万元）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3BEAD">
            <w:pPr>
              <w:jc w:val="center"/>
            </w:pPr>
            <w:r>
              <w:rPr>
                <w:rFonts w:ascii="宋体" w:hAnsi="宋体" w:eastAsia="宋体"/>
                <w:sz w:val="16"/>
              </w:rPr>
              <w:t>&lt;=1.20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EB55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BA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9143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2E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D2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B9F08">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75E0A">
            <w:pPr>
              <w:jc w:val="center"/>
            </w:pPr>
            <w:r>
              <w:rPr>
                <w:rFonts w:ascii="宋体" w:hAnsi="宋体" w:eastAsia="宋体"/>
                <w:sz w:val="16"/>
              </w:rPr>
              <w:t>2.12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C3CBD">
            <w:pPr>
              <w:jc w:val="center"/>
            </w:pPr>
            <w:r>
              <w:rPr>
                <w:rFonts w:ascii="宋体" w:hAnsi="宋体" w:eastAsia="宋体"/>
                <w:sz w:val="16"/>
              </w:rPr>
              <w:t>偏差原因分析：项目成员经验不足，对项目进度预估不够准确；偏差改进措施：项目前期充分考虑各方面因素，合理设置指标</w:t>
            </w:r>
          </w:p>
        </w:tc>
      </w:tr>
      <w:tr w14:paraId="57187F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4D4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154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06E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4CBAE">
            <w:pPr>
              <w:jc w:val="center"/>
            </w:pPr>
            <w:r>
              <w:rPr>
                <w:rFonts w:ascii="宋体" w:hAnsi="宋体" w:eastAsia="宋体"/>
                <w:sz w:val="16"/>
              </w:rPr>
              <w:t>单位相关项目管理费用（万元）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7F7DD">
            <w:pPr>
              <w:jc w:val="center"/>
            </w:pPr>
            <w:r>
              <w:rPr>
                <w:rFonts w:ascii="宋体" w:hAnsi="宋体" w:eastAsia="宋体"/>
                <w:sz w:val="16"/>
              </w:rPr>
              <w:t>&lt;=0.25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E068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C77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4D46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2D5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FE3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F4C7">
            <w:pPr>
              <w:jc w:val="center"/>
            </w:pPr>
            <w:r>
              <w:rPr>
                <w:rFonts w:ascii="宋体" w:hAnsi="宋体" w:eastAsia="宋体"/>
                <w:sz w:val="16"/>
              </w:rPr>
              <w:t>=0.25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DDFBE">
            <w:pPr>
              <w:jc w:val="center"/>
            </w:pPr>
            <w:r>
              <w:rPr>
                <w:rFonts w:ascii="宋体" w:hAnsi="宋体" w:eastAsia="宋体"/>
                <w:sz w:val="16"/>
              </w:rPr>
              <w:t>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F3EB1">
            <w:pPr>
              <w:jc w:val="center"/>
            </w:pPr>
          </w:p>
        </w:tc>
      </w:tr>
      <w:tr w14:paraId="229787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A79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0AFB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82FE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5C2FE">
            <w:pPr>
              <w:jc w:val="center"/>
            </w:pPr>
            <w:r>
              <w:rPr>
                <w:rFonts w:ascii="宋体" w:hAnsi="宋体" w:eastAsia="宋体"/>
                <w:sz w:val="16"/>
              </w:rPr>
              <w:t>培养年轻科技骨干教师数量（个）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8FE8">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4BA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3F2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D2B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F01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CD6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53CB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C1003">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F52B3">
            <w:pPr>
              <w:jc w:val="center"/>
            </w:pPr>
            <w:r>
              <w:rPr>
                <w:rFonts w:ascii="宋体" w:hAnsi="宋体" w:eastAsia="宋体"/>
                <w:sz w:val="16"/>
              </w:rPr>
              <w:t>偏差原因分析：项目初期设置目标不够合理，实际完成情况较好，导致出现偏差；偏差改进措施：合理设定实施计划，设立监督机制，确保措施落实到位。</w:t>
            </w:r>
          </w:p>
        </w:tc>
      </w:tr>
      <w:tr w14:paraId="0C35CE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BB4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CED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7E7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4558F">
            <w:pPr>
              <w:jc w:val="center"/>
            </w:pPr>
            <w:r>
              <w:rPr>
                <w:rFonts w:ascii="宋体" w:hAnsi="宋体" w:eastAsia="宋体"/>
                <w:sz w:val="16"/>
              </w:rPr>
              <w:t>年轻科技骨干教师满意度（%）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C759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FDAB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25F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536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59D1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B39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3AA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F87A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494E9">
            <w:pPr>
              <w:jc w:val="center"/>
            </w:pPr>
            <w:r>
              <w:rPr>
                <w:rFonts w:ascii="宋体" w:hAnsi="宋体" w:eastAsia="宋体"/>
                <w:sz w:val="16"/>
              </w:rPr>
              <w:t>偏差原因分析：项目前期考虑各因素不够全面，设置指标过于保守；偏差改进措施：加强项目监督管理，从高从严设置指标。</w:t>
            </w:r>
          </w:p>
        </w:tc>
      </w:tr>
      <w:tr w14:paraId="3D3708CE">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A28D0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95ACB">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591CF3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E288B">
            <w:pPr>
              <w:jc w:val="center"/>
            </w:pPr>
            <w:r>
              <w:rPr>
                <w:rFonts w:ascii="宋体" w:hAnsi="宋体" w:eastAsia="宋体"/>
                <w:sz w:val="16"/>
              </w:rPr>
              <w:t>62.16分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36993452"/>
        </w:tc>
      </w:tr>
    </w:tbl>
    <w:p w14:paraId="68E824B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7DA21C60">
        <w:tblPrEx>
          <w:tblCellMar>
            <w:top w:w="0" w:type="dxa"/>
            <w:left w:w="108" w:type="dxa"/>
            <w:bottom w:w="0" w:type="dxa"/>
            <w:right w:w="108" w:type="dxa"/>
          </w:tblCellMar>
        </w:tblPrEx>
        <w:tc>
          <w:tcPr>
            <w:tcW w:w="8848" w:type="dxa"/>
            <w:gridSpan w:val="14"/>
            <w:vAlign w:val="center"/>
          </w:tcPr>
          <w:p w14:paraId="05FA3646">
            <w:pPr>
              <w:jc w:val="center"/>
            </w:pPr>
            <w:r>
              <w:rPr>
                <w:rFonts w:ascii="宋体" w:hAnsi="宋体" w:eastAsia="宋体"/>
                <w:sz w:val="24"/>
              </w:rPr>
              <w:t>项目支出绩效自评表</w:t>
            </w:r>
          </w:p>
        </w:tc>
      </w:tr>
      <w:tr w14:paraId="694AE756">
        <w:tblPrEx>
          <w:tblCellMar>
            <w:top w:w="0" w:type="dxa"/>
            <w:left w:w="108" w:type="dxa"/>
            <w:bottom w:w="0" w:type="dxa"/>
            <w:right w:w="108" w:type="dxa"/>
          </w:tblCellMar>
        </w:tblPrEx>
        <w:tc>
          <w:tcPr>
            <w:tcW w:w="8848" w:type="dxa"/>
            <w:gridSpan w:val="14"/>
            <w:vAlign w:val="center"/>
          </w:tcPr>
          <w:p w14:paraId="32A6C6C2">
            <w:pPr>
              <w:jc w:val="center"/>
            </w:pPr>
            <w:r>
              <w:rPr>
                <w:rFonts w:ascii="宋体" w:hAnsi="宋体" w:eastAsia="宋体"/>
                <w:sz w:val="24"/>
              </w:rPr>
              <w:t>(2024年度)</w:t>
            </w:r>
          </w:p>
        </w:tc>
      </w:tr>
      <w:tr w14:paraId="07E9D7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E6B7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7EAE9D">
            <w:pPr>
              <w:jc w:val="center"/>
            </w:pPr>
            <w:bookmarkStart w:id="0" w:name="_GoBack"/>
            <w:r>
              <w:rPr>
                <w:rFonts w:ascii="宋体" w:hAnsi="宋体" w:eastAsia="宋体"/>
                <w:sz w:val="16"/>
              </w:rPr>
              <w:t>追加安排2023年自治区科技经费</w:t>
            </w:r>
            <w:bookmarkEnd w:id="0"/>
            <w:r>
              <w:rPr>
                <w:rFonts w:hint="eastAsia" w:ascii="宋体" w:hAnsi="宋体"/>
                <w:sz w:val="16"/>
                <w:lang w:eastAsia="zh-CN"/>
              </w:rPr>
              <w:t>－</w:t>
            </w:r>
            <w:r>
              <w:rPr>
                <w:rFonts w:ascii="宋体" w:hAnsi="宋体" w:eastAsia="宋体"/>
                <w:sz w:val="16"/>
              </w:rPr>
              <w:t>基金</w:t>
            </w:r>
            <w:r>
              <w:rPr>
                <w:rFonts w:hint="eastAsia" w:ascii="宋体" w:hAnsi="宋体"/>
                <w:sz w:val="16"/>
                <w:lang w:eastAsia="zh-CN"/>
              </w:rPr>
              <w:t>－</w:t>
            </w:r>
            <w:r>
              <w:rPr>
                <w:rFonts w:ascii="宋体" w:hAnsi="宋体" w:eastAsia="宋体"/>
                <w:sz w:val="16"/>
              </w:rPr>
              <w:t>重点项目</w:t>
            </w:r>
          </w:p>
        </w:tc>
      </w:tr>
      <w:tr w14:paraId="7BCB7E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13D3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E87D99">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161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9F0323">
            <w:pPr>
              <w:jc w:val="center"/>
            </w:pPr>
            <w:r>
              <w:rPr>
                <w:rFonts w:ascii="宋体" w:hAnsi="宋体" w:eastAsia="宋体"/>
                <w:sz w:val="16"/>
              </w:rPr>
              <w:t>新疆维吾尔自治区阿克苏职业技术学院</w:t>
            </w:r>
          </w:p>
        </w:tc>
      </w:tr>
      <w:tr w14:paraId="3C64D1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15698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E694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32D7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4B2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F60C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3AE6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93D0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B6C1A">
            <w:pPr>
              <w:jc w:val="center"/>
            </w:pPr>
            <w:r>
              <w:rPr>
                <w:rFonts w:ascii="宋体" w:hAnsi="宋体" w:eastAsia="宋体"/>
                <w:sz w:val="16"/>
              </w:rPr>
              <w:t>得分</w:t>
            </w:r>
          </w:p>
        </w:tc>
      </w:tr>
      <w:tr w14:paraId="719D49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987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30F8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B51E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997B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0225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0F07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74CB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E5030">
            <w:pPr>
              <w:jc w:val="center"/>
            </w:pPr>
            <w:r>
              <w:rPr>
                <w:rFonts w:ascii="宋体" w:hAnsi="宋体" w:eastAsia="宋体"/>
                <w:sz w:val="16"/>
              </w:rPr>
              <w:t>10.00分</w:t>
            </w:r>
          </w:p>
        </w:tc>
      </w:tr>
      <w:tr w14:paraId="4298DD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7FD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6C12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E9B4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9F5B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C76E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B1E5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D10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E9D51">
            <w:pPr>
              <w:jc w:val="center"/>
            </w:pPr>
            <w:r>
              <w:rPr>
                <w:rFonts w:ascii="宋体" w:hAnsi="宋体" w:eastAsia="宋体"/>
                <w:sz w:val="16"/>
              </w:rPr>
              <w:t>—</w:t>
            </w:r>
          </w:p>
        </w:tc>
      </w:tr>
      <w:tr w14:paraId="2F9F56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E11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C801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ACC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C0D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4B7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8BC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62D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955C0">
            <w:pPr>
              <w:jc w:val="center"/>
            </w:pPr>
            <w:r>
              <w:rPr>
                <w:rFonts w:ascii="宋体" w:hAnsi="宋体" w:eastAsia="宋体"/>
                <w:sz w:val="16"/>
              </w:rPr>
              <w:t>—</w:t>
            </w:r>
          </w:p>
        </w:tc>
      </w:tr>
      <w:tr w14:paraId="5CA443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7EC298">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FA7A8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96968E">
            <w:pPr>
              <w:jc w:val="center"/>
            </w:pPr>
            <w:r>
              <w:rPr>
                <w:rFonts w:ascii="宋体" w:hAnsi="宋体" w:eastAsia="宋体"/>
                <w:sz w:val="16"/>
              </w:rPr>
              <w:t>实际完成情况</w:t>
            </w:r>
          </w:p>
        </w:tc>
      </w:tr>
      <w:tr w14:paraId="489B7C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4F28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841ED3">
            <w:pPr>
              <w:jc w:val="both"/>
            </w:pPr>
            <w:r>
              <w:rPr>
                <w:rFonts w:ascii="宋体" w:hAnsi="宋体" w:eastAsia="宋体"/>
                <w:sz w:val="16"/>
              </w:rPr>
              <w:t>该项目总资金3万元，项目实施周期为2023年11月至2025年10月。项目计划发表论文1篇，培养学生2人。通过项目的实施培养年轻科技骨干教师1人，有效提升年轻科技骨干教师技能水平。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79F34B">
            <w:pPr>
              <w:jc w:val="both"/>
            </w:pPr>
            <w:r>
              <w:rPr>
                <w:rFonts w:ascii="宋体" w:hAnsi="宋体" w:eastAsia="宋体"/>
                <w:sz w:val="16"/>
              </w:rPr>
              <w:t>本项目于2024年8月完成，共计支出3万元，预算执行率为100.0%，已完成发表论文1篇，培养学生2人。通过本项目的实施，共培养年轻科技骨干教师1人，有效提升了年轻科技骨干教师技能水平。</w:t>
            </w:r>
          </w:p>
        </w:tc>
      </w:tr>
      <w:tr w14:paraId="477C5F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BF81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A9D6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9F1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D72E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86888">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D269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2DDF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5060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E9F4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E876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3FFE6">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C16C3">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7DB70">
            <w:pPr>
              <w:jc w:val="center"/>
            </w:pPr>
            <w:r>
              <w:rPr>
                <w:rFonts w:ascii="宋体" w:hAnsi="宋体" w:eastAsia="宋体"/>
                <w:sz w:val="16"/>
              </w:rPr>
              <w:t>偏差原因分析及改进措施</w:t>
            </w:r>
          </w:p>
        </w:tc>
      </w:tr>
      <w:tr w14:paraId="2F9965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80A11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BF7F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245CE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DAA25">
            <w:pPr>
              <w:jc w:val="center"/>
            </w:pPr>
            <w:r>
              <w:rPr>
                <w:rFonts w:ascii="宋体" w:hAnsi="宋体" w:eastAsia="宋体"/>
                <w:sz w:val="16"/>
              </w:rPr>
              <w:t>论文发表数量（篇）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91585">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B29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1E25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5AAE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ED8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1A1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38EE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434EB">
            <w:pPr>
              <w:jc w:val="center"/>
            </w:pPr>
            <w:r>
              <w:rPr>
                <w:rFonts w:ascii="宋体" w:hAnsi="宋体" w:eastAsia="宋体"/>
                <w:sz w:val="16"/>
              </w:rPr>
              <w:t>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6D826">
            <w:pPr>
              <w:jc w:val="center"/>
            </w:pPr>
          </w:p>
        </w:tc>
      </w:tr>
      <w:tr w14:paraId="61095F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3C1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13A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F20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0291F">
            <w:pPr>
              <w:jc w:val="center"/>
            </w:pPr>
            <w:r>
              <w:rPr>
                <w:rFonts w:ascii="宋体" w:hAnsi="宋体" w:eastAsia="宋体"/>
                <w:sz w:val="16"/>
              </w:rPr>
              <w:t>培养学生人数（人）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B7FD9">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91A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9202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0E89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D3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786D9">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CBB2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F13F3">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25F2E">
            <w:pPr>
              <w:jc w:val="center"/>
            </w:pPr>
            <w:r>
              <w:rPr>
                <w:rFonts w:ascii="宋体" w:hAnsi="宋体" w:eastAsia="宋体"/>
                <w:sz w:val="16"/>
              </w:rPr>
              <w:t>偏差原因分析：设置指标时不够合理，实际完成情况较好；偏差改进措施：合理设置指标，积极推进项目进度。</w:t>
            </w:r>
          </w:p>
        </w:tc>
      </w:tr>
      <w:tr w14:paraId="4D7F76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AA5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61B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51D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577DA">
            <w:pPr>
              <w:jc w:val="center"/>
            </w:pPr>
            <w:r>
              <w:rPr>
                <w:rFonts w:ascii="宋体" w:hAnsi="宋体" w:eastAsia="宋体"/>
                <w:sz w:val="16"/>
              </w:rPr>
              <w:t>学生实验助理考评达标率（%）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0E3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296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B78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17E1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7AF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E4C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11A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37F38">
            <w:pPr>
              <w:jc w:val="center"/>
            </w:pPr>
            <w:r>
              <w:rPr>
                <w:rFonts w:ascii="宋体" w:hAnsi="宋体" w:eastAsia="宋体"/>
                <w:sz w:val="16"/>
              </w:rPr>
              <w:t>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0940E">
            <w:pPr>
              <w:jc w:val="center"/>
            </w:pPr>
          </w:p>
        </w:tc>
      </w:tr>
      <w:tr w14:paraId="44CB81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86C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D6E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BB9B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AF7C9">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F51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61D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7A6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0476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AD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E1A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C08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215D7">
            <w:pPr>
              <w:jc w:val="center"/>
            </w:pPr>
            <w:r>
              <w:rPr>
                <w:rFonts w:ascii="宋体" w:hAnsi="宋体" w:eastAsia="宋体"/>
                <w:sz w:val="16"/>
              </w:rPr>
              <w:t>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E5A4D">
            <w:pPr>
              <w:jc w:val="center"/>
            </w:pPr>
          </w:p>
        </w:tc>
      </w:tr>
      <w:tr w14:paraId="4E28A3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548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457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878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17661">
            <w:pPr>
              <w:jc w:val="center"/>
            </w:pPr>
            <w:r>
              <w:rPr>
                <w:rFonts w:ascii="宋体" w:hAnsi="宋体" w:eastAsia="宋体"/>
                <w:sz w:val="16"/>
              </w:rPr>
              <w:t>当年任务完成时间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2DDF">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18C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2BB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566D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2FD6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05F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29D1">
            <w:pPr>
              <w:jc w:val="center"/>
            </w:pPr>
            <w:r>
              <w:rPr>
                <w:rFonts w:ascii="宋体" w:hAnsi="宋体" w:eastAsia="宋体"/>
                <w:sz w:val="16"/>
              </w:rPr>
              <w:t>2024年8月27日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07615">
            <w:pPr>
              <w:jc w:val="center"/>
            </w:pPr>
            <w:r>
              <w:rPr>
                <w:rFonts w:ascii="宋体" w:hAnsi="宋体" w:eastAsia="宋体"/>
                <w:sz w:val="16"/>
              </w:rPr>
              <w:t>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EB106">
            <w:pPr>
              <w:jc w:val="center"/>
            </w:pPr>
          </w:p>
        </w:tc>
      </w:tr>
      <w:tr w14:paraId="0193D4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F04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B03D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41AE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C7381">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00E05">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D4DD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CA4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E8A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7B2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8865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8C9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488A2">
            <w:pPr>
              <w:jc w:val="center"/>
            </w:pPr>
            <w:r>
              <w:rPr>
                <w:rFonts w:ascii="宋体" w:hAnsi="宋体" w:eastAsia="宋体"/>
                <w:sz w:val="16"/>
              </w:rPr>
              <w:t>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09DD2">
            <w:pPr>
              <w:jc w:val="center"/>
            </w:pPr>
          </w:p>
        </w:tc>
      </w:tr>
      <w:tr w14:paraId="693467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114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0FC5D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A0B73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8969">
            <w:pPr>
              <w:jc w:val="center"/>
            </w:pPr>
            <w:r>
              <w:rPr>
                <w:rFonts w:ascii="宋体" w:hAnsi="宋体" w:eastAsia="宋体"/>
                <w:sz w:val="16"/>
              </w:rPr>
              <w:t>提升年轻科技骨干教师技能水平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7C26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13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64BDF">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7DB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FCF2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F0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1439E">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8C13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D4606">
            <w:pPr>
              <w:jc w:val="center"/>
            </w:pPr>
          </w:p>
        </w:tc>
      </w:tr>
      <w:tr w14:paraId="5F0DC4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716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3CD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048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B9DE0">
            <w:pPr>
              <w:jc w:val="center"/>
            </w:pPr>
            <w:r>
              <w:rPr>
                <w:rFonts w:ascii="宋体" w:hAnsi="宋体" w:eastAsia="宋体"/>
                <w:sz w:val="16"/>
              </w:rPr>
              <w:t>培养年轻科技骨干教师数量（个）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4BB02">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833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13E1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98C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709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548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7336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A7C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1A3E2">
            <w:pPr>
              <w:jc w:val="center"/>
            </w:pPr>
          </w:p>
        </w:tc>
      </w:tr>
      <w:tr w14:paraId="35D818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9DD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18BD28">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EF373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EAD1B">
            <w:pPr>
              <w:jc w:val="center"/>
            </w:pPr>
            <w:r>
              <w:rPr>
                <w:rFonts w:ascii="宋体" w:hAnsi="宋体" w:eastAsia="宋体"/>
                <w:sz w:val="16"/>
              </w:rPr>
              <w:t>年轻科技骨干教师满意度（%）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420E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A94CC">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7D3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0B5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20E5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2D1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38A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93782">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55FF7">
            <w:pPr>
              <w:jc w:val="center"/>
            </w:pPr>
            <w:r>
              <w:rPr>
                <w:rFonts w:ascii="宋体" w:hAnsi="宋体" w:eastAsia="宋体"/>
                <w:sz w:val="16"/>
              </w:rPr>
              <w:t>偏差原因分析：设置指标时不够合理，实际完成情况较好；偏差改进措施：合理设置指标，积极推进项目进度。</w:t>
            </w:r>
          </w:p>
        </w:tc>
      </w:tr>
      <w:tr w14:paraId="1674A8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066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063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8EB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CB88E">
            <w:pPr>
              <w:jc w:val="center"/>
            </w:pPr>
            <w:r>
              <w:rPr>
                <w:rFonts w:ascii="宋体" w:hAnsi="宋体" w:eastAsia="宋体"/>
                <w:sz w:val="16"/>
              </w:rPr>
              <w:t>学生实验助理满意度（%）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9025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9F0C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7B1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A90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C56E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C18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135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7621E">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3B8AB">
            <w:pPr>
              <w:jc w:val="center"/>
            </w:pPr>
            <w:r>
              <w:rPr>
                <w:rFonts w:ascii="宋体" w:hAnsi="宋体" w:eastAsia="宋体"/>
                <w:sz w:val="16"/>
              </w:rPr>
              <w:t>偏差原因分析：项目前期未充分考虑各方面因素，指标设置过于保守；偏差改进措施：从高从严设置指标，积极推进项目进度。</w:t>
            </w:r>
          </w:p>
        </w:tc>
      </w:tr>
      <w:tr w14:paraId="0199E7EF">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A65B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B58E6">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439C5A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82639">
            <w:pPr>
              <w:jc w:val="center"/>
            </w:pPr>
            <w:r>
              <w:rPr>
                <w:rFonts w:ascii="宋体" w:hAnsi="宋体" w:eastAsia="宋体"/>
                <w:sz w:val="16"/>
              </w:rPr>
              <w:t>100分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655DE284"/>
        </w:tc>
      </w:tr>
    </w:tbl>
    <w:p w14:paraId="5040C937">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96"/>
        <w:gridCol w:w="776"/>
        <w:gridCol w:w="627"/>
        <w:gridCol w:w="627"/>
        <w:gridCol w:w="628"/>
        <w:gridCol w:w="626"/>
        <w:gridCol w:w="626"/>
        <w:gridCol w:w="696"/>
        <w:gridCol w:w="632"/>
        <w:gridCol w:w="617"/>
        <w:gridCol w:w="630"/>
      </w:tblGrid>
      <w:tr w14:paraId="6CA30259">
        <w:tblPrEx>
          <w:tblCellMar>
            <w:top w:w="0" w:type="dxa"/>
            <w:left w:w="108" w:type="dxa"/>
            <w:bottom w:w="0" w:type="dxa"/>
            <w:right w:w="108" w:type="dxa"/>
          </w:tblCellMar>
        </w:tblPrEx>
        <w:tc>
          <w:tcPr>
            <w:tcW w:w="8848" w:type="dxa"/>
            <w:gridSpan w:val="14"/>
            <w:vAlign w:val="center"/>
          </w:tcPr>
          <w:p w14:paraId="0AD929A7">
            <w:pPr>
              <w:jc w:val="center"/>
            </w:pPr>
            <w:r>
              <w:rPr>
                <w:rFonts w:ascii="宋体" w:hAnsi="宋体" w:eastAsia="宋体"/>
                <w:sz w:val="24"/>
              </w:rPr>
              <w:t>项目支出绩效自评表</w:t>
            </w:r>
          </w:p>
        </w:tc>
      </w:tr>
      <w:tr w14:paraId="72E1F96A">
        <w:tblPrEx>
          <w:tblCellMar>
            <w:top w:w="0" w:type="dxa"/>
            <w:left w:w="108" w:type="dxa"/>
            <w:bottom w:w="0" w:type="dxa"/>
            <w:right w:w="108" w:type="dxa"/>
          </w:tblCellMar>
        </w:tblPrEx>
        <w:tc>
          <w:tcPr>
            <w:tcW w:w="8848" w:type="dxa"/>
            <w:gridSpan w:val="14"/>
            <w:vAlign w:val="center"/>
          </w:tcPr>
          <w:p w14:paraId="6316C435">
            <w:pPr>
              <w:jc w:val="center"/>
            </w:pPr>
            <w:r>
              <w:rPr>
                <w:rFonts w:ascii="宋体" w:hAnsi="宋体" w:eastAsia="宋体"/>
                <w:sz w:val="24"/>
              </w:rPr>
              <w:t>(2024年度)</w:t>
            </w:r>
          </w:p>
        </w:tc>
      </w:tr>
      <w:tr w14:paraId="0F8732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4440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FB8E8A">
            <w:pPr>
              <w:jc w:val="center"/>
            </w:pPr>
            <w:r>
              <w:rPr>
                <w:rFonts w:ascii="宋体" w:hAnsi="宋体" w:eastAsia="宋体"/>
                <w:sz w:val="16"/>
              </w:rPr>
              <w:t>高职院校生均拨款补助资金</w:t>
            </w:r>
          </w:p>
        </w:tc>
      </w:tr>
      <w:tr w14:paraId="12785D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4396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2FE368">
            <w:pPr>
              <w:jc w:val="center"/>
            </w:pPr>
            <w:r>
              <w:rPr>
                <w:rFonts w:ascii="宋体" w:hAnsi="宋体" w:eastAsia="宋体"/>
                <w:sz w:val="16"/>
              </w:rPr>
              <w:t>新疆维吾尔自治区阿克苏职业技术学院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61DC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C34EFC">
            <w:pPr>
              <w:jc w:val="center"/>
            </w:pPr>
            <w:r>
              <w:rPr>
                <w:rFonts w:ascii="宋体" w:hAnsi="宋体" w:eastAsia="宋体"/>
                <w:sz w:val="16"/>
              </w:rPr>
              <w:t>新疆维吾尔自治区阿克苏职业技术学院</w:t>
            </w:r>
          </w:p>
        </w:tc>
      </w:tr>
      <w:tr w14:paraId="2F5A62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4650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0443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B3DA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9AA7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64A7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081D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812C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61F5A">
            <w:pPr>
              <w:jc w:val="center"/>
            </w:pPr>
            <w:r>
              <w:rPr>
                <w:rFonts w:ascii="宋体" w:hAnsi="宋体" w:eastAsia="宋体"/>
                <w:sz w:val="16"/>
              </w:rPr>
              <w:t>得分</w:t>
            </w:r>
          </w:p>
        </w:tc>
      </w:tr>
      <w:tr w14:paraId="035FB5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577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78D1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F43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49278">
            <w:pPr>
              <w:jc w:val="center"/>
            </w:pPr>
            <w:r>
              <w:rPr>
                <w:rFonts w:ascii="宋体" w:hAnsi="宋体" w:eastAsia="宋体"/>
                <w:sz w:val="16"/>
              </w:rPr>
              <w:t>1,242.39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F0974">
            <w:pPr>
              <w:jc w:val="center"/>
            </w:pPr>
            <w:r>
              <w:rPr>
                <w:rFonts w:ascii="宋体" w:hAnsi="宋体" w:eastAsia="宋体"/>
                <w:sz w:val="16"/>
              </w:rPr>
              <w:t>735.42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3F4F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7DEAA">
            <w:pPr>
              <w:jc w:val="center"/>
            </w:pPr>
            <w:r>
              <w:rPr>
                <w:rFonts w:ascii="宋体" w:hAnsi="宋体" w:eastAsia="宋体"/>
                <w:sz w:val="16"/>
              </w:rPr>
              <w:t>59.2%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8D39A">
            <w:pPr>
              <w:jc w:val="center"/>
            </w:pPr>
            <w:r>
              <w:rPr>
                <w:rFonts w:ascii="宋体" w:hAnsi="宋体" w:eastAsia="宋体"/>
                <w:sz w:val="16"/>
              </w:rPr>
              <w:t>0.00分</w:t>
            </w:r>
          </w:p>
        </w:tc>
      </w:tr>
      <w:tr w14:paraId="61ECED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737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612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5BA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C99EB">
            <w:pPr>
              <w:jc w:val="center"/>
            </w:pPr>
            <w:r>
              <w:rPr>
                <w:rFonts w:ascii="宋体" w:hAnsi="宋体" w:eastAsia="宋体"/>
                <w:sz w:val="16"/>
              </w:rPr>
              <w:t>1,242.39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7C66A">
            <w:pPr>
              <w:jc w:val="center"/>
            </w:pPr>
            <w:r>
              <w:rPr>
                <w:rFonts w:ascii="宋体" w:hAnsi="宋体" w:eastAsia="宋体"/>
                <w:sz w:val="16"/>
              </w:rPr>
              <w:t>735.42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CA5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00A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C83C3">
            <w:pPr>
              <w:jc w:val="center"/>
            </w:pPr>
            <w:r>
              <w:rPr>
                <w:rFonts w:ascii="宋体" w:hAnsi="宋体" w:eastAsia="宋体"/>
                <w:sz w:val="16"/>
              </w:rPr>
              <w:t>—</w:t>
            </w:r>
          </w:p>
        </w:tc>
      </w:tr>
      <w:tr w14:paraId="6F81C8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FC6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2095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3B7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277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C26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532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463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12D15">
            <w:pPr>
              <w:jc w:val="center"/>
            </w:pPr>
            <w:r>
              <w:rPr>
                <w:rFonts w:ascii="宋体" w:hAnsi="宋体" w:eastAsia="宋体"/>
                <w:sz w:val="16"/>
              </w:rPr>
              <w:t>—</w:t>
            </w:r>
          </w:p>
        </w:tc>
      </w:tr>
      <w:tr w14:paraId="121947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B2B9B">
            <w:pPr>
              <w:jc w:val="center"/>
            </w:pPr>
            <w:r>
              <w:rPr>
                <w:rFonts w:ascii="宋体" w:hAnsi="宋体" w:eastAsia="宋体"/>
                <w:sz w:val="16"/>
              </w:rPr>
              <w:t>三、目标完成情况</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7C1C0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E9273E">
            <w:pPr>
              <w:jc w:val="center"/>
            </w:pPr>
            <w:r>
              <w:rPr>
                <w:rFonts w:ascii="宋体" w:hAnsi="宋体" w:eastAsia="宋体"/>
                <w:sz w:val="16"/>
              </w:rPr>
              <w:t>实际完成情况</w:t>
            </w:r>
          </w:p>
        </w:tc>
      </w:tr>
      <w:tr w14:paraId="22A7FE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F1C9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EF7B4E">
            <w:pPr>
              <w:jc w:val="both"/>
            </w:pPr>
            <w:r>
              <w:rPr>
                <w:rFonts w:ascii="宋体" w:hAnsi="宋体" w:eastAsia="宋体"/>
                <w:sz w:val="16"/>
              </w:rPr>
              <w:t>本项目安排资金1242.39万元，计划生均拨款保障学生人数11772人，开展专项工作18个。通过本项目的实施，有效保障学院教育教学正常运转。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BF29C1">
            <w:pPr>
              <w:jc w:val="both"/>
            </w:pPr>
            <w:r>
              <w:rPr>
                <w:rFonts w:ascii="宋体" w:hAnsi="宋体" w:eastAsia="宋体"/>
                <w:sz w:val="16"/>
              </w:rPr>
              <w:t>本项目于2024年12月完成，共计支出735.42万元，预算执行率为59.19%，已完成生均拨款保障学生人数11772人，开展专项工作12个。通过项目的实施，有效保障了学院教育教学正常运转。</w:t>
            </w:r>
            <w:r>
              <w:rPr>
                <w:rFonts w:ascii="宋体" w:hAnsi="宋体" w:eastAsia="宋体"/>
                <w:sz w:val="16"/>
              </w:rPr>
              <w:br w:type="textWrapping"/>
            </w:r>
          </w:p>
        </w:tc>
      </w:tr>
      <w:tr w14:paraId="450F71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5537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9691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FACA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F69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2F991">
            <w:pPr>
              <w:jc w:val="center"/>
            </w:pPr>
            <w:r>
              <w:rPr>
                <w:rFonts w:ascii="宋体" w:hAnsi="宋体" w:eastAsia="宋体"/>
                <w:sz w:val="16"/>
              </w:rPr>
              <w:t>年度指标值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392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98F3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5C1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94CF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E8ED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B550F">
            <w:pPr>
              <w:jc w:val="center"/>
            </w:pPr>
            <w:r>
              <w:rPr>
                <w:rFonts w:ascii="宋体" w:hAnsi="宋体" w:eastAsia="宋体"/>
                <w:sz w:val="16"/>
              </w:rPr>
              <w:t>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83559">
            <w:pPr>
              <w:jc w:val="center"/>
            </w:pPr>
            <w:r>
              <w:rPr>
                <w:rFonts w:ascii="宋体" w:hAnsi="宋体" w:eastAsia="宋体"/>
                <w:sz w:val="16"/>
              </w:rPr>
              <w:t>得分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6DB4E">
            <w:pPr>
              <w:jc w:val="center"/>
            </w:pPr>
            <w:r>
              <w:rPr>
                <w:rFonts w:ascii="宋体" w:hAnsi="宋体" w:eastAsia="宋体"/>
                <w:sz w:val="16"/>
              </w:rPr>
              <w:t>偏差原因分析及改进措施</w:t>
            </w:r>
          </w:p>
        </w:tc>
      </w:tr>
      <w:tr w14:paraId="58D87E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123F9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0FF96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35DCE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BC570">
            <w:pPr>
              <w:jc w:val="center"/>
            </w:pPr>
            <w:r>
              <w:rPr>
                <w:rFonts w:ascii="宋体" w:hAnsi="宋体" w:eastAsia="宋体"/>
                <w:sz w:val="16"/>
              </w:rPr>
              <w:t>生均拨款保障学生人数（人）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D3CEB">
            <w:pPr>
              <w:jc w:val="center"/>
            </w:pPr>
            <w:r>
              <w:rPr>
                <w:rFonts w:ascii="宋体" w:hAnsi="宋体" w:eastAsia="宋体"/>
                <w:sz w:val="16"/>
              </w:rPr>
              <w:t>&gt;=11772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EAD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1B4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AD57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771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7CA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8C2BC">
            <w:pPr>
              <w:jc w:val="center"/>
            </w:pPr>
            <w:r>
              <w:rPr>
                <w:rFonts w:ascii="宋体" w:hAnsi="宋体" w:eastAsia="宋体"/>
                <w:sz w:val="16"/>
              </w:rPr>
              <w:t>=11772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9B263">
            <w:pPr>
              <w:jc w:val="center"/>
            </w:pPr>
            <w:r>
              <w:rPr>
                <w:rFonts w:ascii="宋体" w:hAnsi="宋体" w:eastAsia="宋体"/>
                <w:sz w:val="16"/>
              </w:rPr>
              <w:t>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8ED9A">
            <w:pPr>
              <w:jc w:val="center"/>
            </w:pPr>
          </w:p>
        </w:tc>
      </w:tr>
      <w:tr w14:paraId="652F8D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0EB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638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40D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43A46">
            <w:pPr>
              <w:jc w:val="center"/>
            </w:pPr>
            <w:r>
              <w:rPr>
                <w:rFonts w:ascii="宋体" w:hAnsi="宋体" w:eastAsia="宋体"/>
                <w:sz w:val="16"/>
              </w:rPr>
              <w:t>开展专项工作数量（个)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AA123">
            <w:pPr>
              <w:jc w:val="center"/>
            </w:pPr>
            <w:r>
              <w:rPr>
                <w:rFonts w:ascii="宋体" w:hAnsi="宋体" w:eastAsia="宋体"/>
                <w:sz w:val="16"/>
              </w:rPr>
              <w:t>&gt;=18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A1F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9AF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C61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EFF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03B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F7DE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4A2AC">
            <w:pPr>
              <w:jc w:val="center"/>
            </w:pPr>
            <w:r>
              <w:rPr>
                <w:rFonts w:ascii="宋体" w:hAnsi="宋体" w:eastAsia="宋体"/>
                <w:sz w:val="16"/>
              </w:rPr>
              <w:t>1.67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D2F38">
            <w:pPr>
              <w:jc w:val="center"/>
            </w:pPr>
            <w:r>
              <w:rPr>
                <w:rFonts w:ascii="宋体" w:hAnsi="宋体" w:eastAsia="宋体"/>
                <w:sz w:val="16"/>
              </w:rPr>
              <w:t>偏差原因分析：1.项目资金拨付较晚，部分专项工作需完成招投标手续才可开展和支付，在年底轧账前未能完成上述手续，导致工作未开展完成。2.教学能力比赛等工作，受上级部门工作安排的影响，推迟至第二年开展，活动未开展，至今未支出。偏差改进措施：加强项目管理，对结转资金和待继续完成的任务，继续推进和完成好。</w:t>
            </w:r>
          </w:p>
        </w:tc>
      </w:tr>
      <w:tr w14:paraId="1CF8BD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D64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D415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CCE0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D545D">
            <w:pPr>
              <w:jc w:val="center"/>
            </w:pPr>
            <w:r>
              <w:rPr>
                <w:rFonts w:ascii="宋体" w:hAnsi="宋体" w:eastAsia="宋体"/>
                <w:sz w:val="16"/>
              </w:rPr>
              <w:t>保障学生覆盖率（%）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441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B4E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D6D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04D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9F8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8F4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9D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46BD9">
            <w:pPr>
              <w:jc w:val="center"/>
            </w:pPr>
            <w:r>
              <w:rPr>
                <w:rFonts w:ascii="宋体" w:hAnsi="宋体" w:eastAsia="宋体"/>
                <w:sz w:val="16"/>
              </w:rPr>
              <w:t>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12EB5">
            <w:pPr>
              <w:jc w:val="center"/>
            </w:pPr>
          </w:p>
        </w:tc>
      </w:tr>
      <w:tr w14:paraId="09A406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AA9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C4B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ABF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1CEAF">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EDD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A16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C10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36C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E37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ECF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417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D85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45523">
            <w:pPr>
              <w:jc w:val="center"/>
            </w:pPr>
          </w:p>
        </w:tc>
      </w:tr>
      <w:tr w14:paraId="6D81E0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E84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537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B169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1998B">
            <w:pPr>
              <w:jc w:val="center"/>
            </w:pPr>
            <w:r>
              <w:rPr>
                <w:rFonts w:ascii="宋体" w:hAnsi="宋体" w:eastAsia="宋体"/>
                <w:sz w:val="16"/>
              </w:rPr>
              <w:t>资金按合同约定支付及时率（%）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ADD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FA2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CC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89E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772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DC87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F36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259D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69B59">
            <w:pPr>
              <w:jc w:val="center"/>
            </w:pPr>
          </w:p>
        </w:tc>
      </w:tr>
      <w:tr w14:paraId="378CE9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99A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CA68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F8F1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F952A">
            <w:pPr>
              <w:jc w:val="center"/>
            </w:pPr>
            <w:r>
              <w:rPr>
                <w:rFonts w:ascii="宋体" w:hAnsi="宋体" w:eastAsia="宋体"/>
                <w:sz w:val="16"/>
              </w:rPr>
              <w:t>保障学院教育教学运转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855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981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16F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13AD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B733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D59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7C7E6">
            <w:pPr>
              <w:jc w:val="center"/>
            </w:pPr>
            <w:r>
              <w:rPr>
                <w:rFonts w:ascii="宋体" w:hAnsi="宋体" w:eastAsia="宋体"/>
                <w:sz w:val="16"/>
              </w:rPr>
              <w:t>基本达成目标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4D12F">
            <w:pPr>
              <w:jc w:val="center"/>
            </w:pPr>
            <w:r>
              <w:rPr>
                <w:rFonts w:ascii="宋体" w:hAnsi="宋体" w:eastAsia="宋体"/>
                <w:sz w:val="16"/>
              </w:rPr>
              <w:t>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82972">
            <w:pPr>
              <w:jc w:val="center"/>
            </w:pPr>
            <w:r>
              <w:rPr>
                <w:rFonts w:ascii="宋体" w:hAnsi="宋体" w:eastAsia="宋体"/>
                <w:sz w:val="16"/>
              </w:rPr>
              <w:t>偏差原因分析：经问卷调查13人认为保障学院教育教学运转效果一般，导致出现偏差；偏差改进措施：加强项目管理，根据学生反馈的问题立查立改，保障项目效益提升。</w:t>
            </w:r>
          </w:p>
        </w:tc>
      </w:tr>
      <w:tr w14:paraId="405B8C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8C2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0BA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9F4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E95C6">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6A3B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49D8C">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176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21F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9A67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8F6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11209">
            <w:pPr>
              <w:jc w:val="center"/>
            </w:pPr>
            <w:r>
              <w:rPr>
                <w:rFonts w:ascii="宋体" w:hAnsi="宋体" w:eastAsia="宋体"/>
                <w:sz w:val="16"/>
              </w:rPr>
              <w:t>=95.57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8825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16CDC">
            <w:pPr>
              <w:jc w:val="center"/>
            </w:pPr>
            <w:r>
              <w:rPr>
                <w:rFonts w:ascii="宋体" w:hAnsi="宋体" w:eastAsia="宋体"/>
                <w:sz w:val="16"/>
              </w:rPr>
              <w:t>偏差原因分析：设置预期指标时，标准较低，实际完成率较好，造成实际与预期指标偏差较大。偏差改进措施：根据本年度指标完成情况，设置来年预期指标时，提高预期标准，设置相关指标。</w:t>
            </w:r>
          </w:p>
        </w:tc>
      </w:tr>
      <w:tr w14:paraId="56C3369E">
        <w:tblPrEx>
          <w:tblCellMar>
            <w:top w:w="0" w:type="dxa"/>
            <w:left w:w="108" w:type="dxa"/>
            <w:bottom w:w="0" w:type="dxa"/>
            <w:right w:w="108" w:type="dxa"/>
          </w:tblCellMar>
        </w:tblPrEx>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B772F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8153A">
            <w:pPr>
              <w:jc w:val="center"/>
            </w:pPr>
            <w:r>
              <w:rPr>
                <w:rFonts w:ascii="宋体" w:hAnsi="宋体" w:eastAsia="宋体"/>
                <w:sz w:val="16"/>
              </w:rPr>
              <w:t>100</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tcPr>
          <w:p w14:paraId="5C32C1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15D47">
            <w:pPr>
              <w:jc w:val="center"/>
            </w:pPr>
            <w:r>
              <w:rPr>
                <w:rFonts w:ascii="宋体" w:hAnsi="宋体" w:eastAsia="宋体"/>
                <w:sz w:val="16"/>
              </w:rPr>
              <w:t>81.67分</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tcPr>
          <w:p w14:paraId="66DA8853"/>
        </w:tc>
      </w:tr>
    </w:tbl>
    <w:p w14:paraId="6AB93156">
      <w:r>
        <w:br w:type="page"/>
      </w:r>
    </w:p>
    <w:p w14:paraId="14A7EEBB">
      <w:pPr>
        <w:spacing w:line="640" w:lineRule="exact"/>
        <w:ind w:firstLine="640"/>
        <w:jc w:val="both"/>
        <w:outlineLvl w:val="2"/>
      </w:pPr>
      <w:r>
        <w:rPr>
          <w:rFonts w:ascii="黑体" w:hAnsi="黑体" w:eastAsia="黑体"/>
          <w:sz w:val="32"/>
        </w:rPr>
        <w:t>十二、其他需说明的事项</w:t>
      </w:r>
    </w:p>
    <w:p w14:paraId="778302E3">
      <w:pPr>
        <w:spacing w:line="580" w:lineRule="exact"/>
        <w:ind w:firstLine="640"/>
        <w:jc w:val="both"/>
      </w:pPr>
      <w:r>
        <w:rPr>
          <w:rFonts w:ascii="仿宋_GB2312" w:hAnsi="仿宋_GB2312" w:eastAsia="仿宋_GB2312"/>
          <w:b w:val="0"/>
          <w:sz w:val="32"/>
        </w:rPr>
        <w:t>本单位无其他需说明事项。</w:t>
      </w:r>
    </w:p>
    <w:p w14:paraId="23A12B9A">
      <w:r>
        <w:br w:type="page"/>
      </w:r>
    </w:p>
    <w:p w14:paraId="24DF240E">
      <w:pPr>
        <w:spacing w:line="240" w:lineRule="auto"/>
        <w:jc w:val="center"/>
        <w:outlineLvl w:val="1"/>
      </w:pPr>
      <w:r>
        <w:rPr>
          <w:rFonts w:ascii="黑体" w:hAnsi="黑体" w:eastAsia="黑体"/>
          <w:sz w:val="32"/>
        </w:rPr>
        <w:t>第三部分 专业名词解释</w:t>
      </w:r>
    </w:p>
    <w:p w14:paraId="034F33C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C3962D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68F109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D17FDA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4DAC7D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1D6456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4CC142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39C000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AD78FD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E8C918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B9A8FA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906F93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D4B860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C0D7CB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7BB60B8">
      <w:r>
        <w:br w:type="page"/>
      </w:r>
    </w:p>
    <w:p w14:paraId="4D2DB9E2">
      <w:pPr>
        <w:spacing w:line="240" w:lineRule="auto"/>
        <w:jc w:val="center"/>
        <w:outlineLvl w:val="1"/>
      </w:pPr>
      <w:r>
        <w:rPr>
          <w:rFonts w:ascii="黑体" w:hAnsi="黑体" w:eastAsia="黑体"/>
          <w:sz w:val="32"/>
        </w:rPr>
        <w:t>第四部分 部门决算报表（见附表）</w:t>
      </w:r>
    </w:p>
    <w:p w14:paraId="0691C200">
      <w:pPr>
        <w:spacing w:line="240" w:lineRule="auto"/>
        <w:ind w:firstLine="640"/>
        <w:jc w:val="both"/>
      </w:pPr>
      <w:r>
        <w:rPr>
          <w:rFonts w:ascii="仿宋_GB2312" w:hAnsi="仿宋_GB2312" w:eastAsia="仿宋_GB2312"/>
          <w:b w:val="0"/>
          <w:sz w:val="32"/>
        </w:rPr>
        <w:t>一、《收入支出决算总表》</w:t>
      </w:r>
    </w:p>
    <w:p w14:paraId="59693367">
      <w:pPr>
        <w:spacing w:line="240" w:lineRule="auto"/>
        <w:ind w:firstLine="640"/>
        <w:jc w:val="both"/>
      </w:pPr>
      <w:r>
        <w:rPr>
          <w:rFonts w:ascii="仿宋_GB2312" w:hAnsi="仿宋_GB2312" w:eastAsia="仿宋_GB2312"/>
          <w:b w:val="0"/>
          <w:sz w:val="32"/>
        </w:rPr>
        <w:t>二、《收入决算表》</w:t>
      </w:r>
    </w:p>
    <w:p w14:paraId="69DE1F00">
      <w:pPr>
        <w:spacing w:line="240" w:lineRule="auto"/>
        <w:ind w:firstLine="640"/>
        <w:jc w:val="both"/>
      </w:pPr>
      <w:r>
        <w:rPr>
          <w:rFonts w:ascii="仿宋_GB2312" w:hAnsi="仿宋_GB2312" w:eastAsia="仿宋_GB2312"/>
          <w:b w:val="0"/>
          <w:sz w:val="32"/>
        </w:rPr>
        <w:t>三、《支出决算表》</w:t>
      </w:r>
    </w:p>
    <w:p w14:paraId="0D5D61C1">
      <w:pPr>
        <w:spacing w:line="240" w:lineRule="auto"/>
        <w:ind w:firstLine="640"/>
        <w:jc w:val="both"/>
      </w:pPr>
      <w:r>
        <w:rPr>
          <w:rFonts w:ascii="仿宋_GB2312" w:hAnsi="仿宋_GB2312" w:eastAsia="仿宋_GB2312"/>
          <w:b w:val="0"/>
          <w:sz w:val="32"/>
        </w:rPr>
        <w:t>四、《财政拨款收入支出决算总表》</w:t>
      </w:r>
    </w:p>
    <w:p w14:paraId="7C2CB8D9">
      <w:pPr>
        <w:spacing w:line="240" w:lineRule="auto"/>
        <w:ind w:firstLine="640"/>
        <w:jc w:val="both"/>
      </w:pPr>
      <w:r>
        <w:rPr>
          <w:rFonts w:ascii="仿宋_GB2312" w:hAnsi="仿宋_GB2312" w:eastAsia="仿宋_GB2312"/>
          <w:b w:val="0"/>
          <w:sz w:val="32"/>
        </w:rPr>
        <w:t>五、《一般公共预算财政拨款支出决算表》</w:t>
      </w:r>
    </w:p>
    <w:p w14:paraId="76CB35E0">
      <w:pPr>
        <w:spacing w:line="240" w:lineRule="auto"/>
        <w:ind w:firstLine="640"/>
        <w:jc w:val="both"/>
      </w:pPr>
      <w:r>
        <w:rPr>
          <w:rFonts w:ascii="仿宋_GB2312" w:hAnsi="仿宋_GB2312" w:eastAsia="仿宋_GB2312"/>
          <w:b w:val="0"/>
          <w:sz w:val="32"/>
        </w:rPr>
        <w:t>六、《一般公共预算财政拨款基本支出决算表》</w:t>
      </w:r>
    </w:p>
    <w:p w14:paraId="3668787D">
      <w:pPr>
        <w:spacing w:line="240" w:lineRule="auto"/>
        <w:ind w:firstLine="640"/>
        <w:jc w:val="both"/>
      </w:pPr>
      <w:r>
        <w:rPr>
          <w:rFonts w:ascii="仿宋_GB2312" w:hAnsi="仿宋_GB2312" w:eastAsia="仿宋_GB2312"/>
          <w:b w:val="0"/>
          <w:sz w:val="32"/>
        </w:rPr>
        <w:t>七、《政府性基金预算财政拨款收入支出决算表》</w:t>
      </w:r>
    </w:p>
    <w:p w14:paraId="55A9C90A">
      <w:pPr>
        <w:spacing w:line="240" w:lineRule="auto"/>
        <w:ind w:firstLine="640"/>
        <w:jc w:val="both"/>
      </w:pPr>
      <w:r>
        <w:rPr>
          <w:rFonts w:ascii="仿宋_GB2312" w:hAnsi="仿宋_GB2312" w:eastAsia="仿宋_GB2312"/>
          <w:b w:val="0"/>
          <w:sz w:val="32"/>
        </w:rPr>
        <w:t>八、《国有资本经营预算财政拨款收入支出决算表》</w:t>
      </w:r>
    </w:p>
    <w:p w14:paraId="5C9C0C8B">
      <w:pPr>
        <w:spacing w:line="240" w:lineRule="auto"/>
        <w:ind w:firstLine="640"/>
        <w:jc w:val="both"/>
      </w:pPr>
      <w:r>
        <w:rPr>
          <w:rFonts w:ascii="仿宋_GB2312" w:hAnsi="仿宋_GB2312" w:eastAsia="仿宋_GB2312"/>
          <w:b w:val="0"/>
          <w:sz w:val="32"/>
        </w:rPr>
        <w:t>九、《财政拨款“三公”经费支出决算表》</w:t>
      </w:r>
    </w:p>
    <w:p w14:paraId="3F46AB45">
      <w:pPr>
        <w:spacing w:line="240" w:lineRule="auto"/>
        <w:ind w:firstLine="640"/>
        <w:jc w:val="both"/>
      </w:pPr>
    </w:p>
    <w:p w14:paraId="606AAC08">
      <w:pPr>
        <w:spacing w:line="240" w:lineRule="auto"/>
        <w:ind w:firstLine="640"/>
        <w:jc w:val="both"/>
      </w:pPr>
    </w:p>
    <w:p w14:paraId="1ABFDC17">
      <w:pPr>
        <w:spacing w:line="240" w:lineRule="auto"/>
        <w:ind w:firstLine="640"/>
        <w:jc w:val="both"/>
      </w:pPr>
    </w:p>
    <w:p w14:paraId="2C7F1A67">
      <w:pPr>
        <w:spacing w:line="240" w:lineRule="auto"/>
        <w:ind w:firstLine="640"/>
        <w:jc w:val="both"/>
      </w:pPr>
    </w:p>
    <w:p w14:paraId="536E537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58C21A0"/>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2BB56ED"/>
    <w:rsid w:val="23BC04D2"/>
    <w:rsid w:val="25275618"/>
    <w:rsid w:val="27CE017C"/>
    <w:rsid w:val="27CF2642"/>
    <w:rsid w:val="282459E2"/>
    <w:rsid w:val="29116777"/>
    <w:rsid w:val="2A053397"/>
    <w:rsid w:val="2A444FB1"/>
    <w:rsid w:val="2A6064E2"/>
    <w:rsid w:val="2C1965E9"/>
    <w:rsid w:val="2D1136DF"/>
    <w:rsid w:val="2DAE0E44"/>
    <w:rsid w:val="2FD27414"/>
    <w:rsid w:val="301D4D89"/>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A4B5947"/>
    <w:rsid w:val="4B4C0111"/>
    <w:rsid w:val="4BB23021"/>
    <w:rsid w:val="4F3F074E"/>
    <w:rsid w:val="50DB5F45"/>
    <w:rsid w:val="52F92565"/>
    <w:rsid w:val="543D17CB"/>
    <w:rsid w:val="55C94ECA"/>
    <w:rsid w:val="55DA564E"/>
    <w:rsid w:val="56E07045"/>
    <w:rsid w:val="583059FA"/>
    <w:rsid w:val="587E6212"/>
    <w:rsid w:val="5AFC6609"/>
    <w:rsid w:val="5FA17648"/>
    <w:rsid w:val="5FD320BD"/>
    <w:rsid w:val="60DE4D57"/>
    <w:rsid w:val="613409CB"/>
    <w:rsid w:val="61A46A97"/>
    <w:rsid w:val="62DD7D21"/>
    <w:rsid w:val="63EA26AF"/>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7650</Words>
  <Characters>8962</Characters>
  <Lines>0</Lines>
  <Paragraphs>0</Paragraphs>
  <TotalTime>3</TotalTime>
  <ScaleCrop>false</ScaleCrop>
  <LinksUpToDate>false</LinksUpToDate>
  <CharactersWithSpaces>8970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蹁跹</cp:lastModifiedBy>
  <cp:lastPrinted>2024-07-22T11:58:00Z</cp:lastPrinted>
  <dcterms:modified xsi:type="dcterms:W3CDTF">2025-11-10T08:43:30Z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eyJoZGlkIjoiZjc0YWFlMzUxNjVlZTcxY2FlZTNjZDFlMzE3YzBjNDEiLCJ1c2VySWQiOiIxMTU3MzgyOTA5In0=</vt:lpwstr>
  </property>
</Properties>
</file>